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B0" w:rsidRDefault="00BB63B0" w:rsidP="00BB63B0">
      <w:pPr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机关物业管理办法</w:t>
      </w:r>
    </w:p>
    <w:p w:rsidR="00BB63B0" w:rsidRDefault="00BB63B0" w:rsidP="00BB63B0">
      <w:pPr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snapToGrid w:val="0"/>
          <w:kern w:val="0"/>
          <w:szCs w:val="32"/>
        </w:rPr>
      </w:pPr>
    </w:p>
    <w:p w:rsidR="00BB63B0" w:rsidRPr="006740D8" w:rsidRDefault="00BB63B0" w:rsidP="00BB63B0">
      <w:pPr>
        <w:numPr>
          <w:ilvl w:val="0"/>
          <w:numId w:val="1"/>
        </w:numPr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Cs w:val="32"/>
        </w:rPr>
        <w:t xml:space="preserve"> 总   则</w:t>
      </w:r>
    </w:p>
    <w:p w:rsidR="00BB63B0" w:rsidRDefault="00BB63B0" w:rsidP="00BB63B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</w:pPr>
      <w:r w:rsidRPr="00231AFC">
        <w:rPr>
          <w:rFonts w:ascii="楷体_GB2312" w:eastAsia="楷体_GB2312" w:hAnsi="仿宋_GB2312" w:cs="仿宋_GB2312" w:hint="eastAsia"/>
          <w:b/>
          <w:bCs/>
          <w:snapToGrid w:val="0"/>
          <w:kern w:val="0"/>
          <w:szCs w:val="32"/>
        </w:rPr>
        <w:t>第一条</w:t>
      </w:r>
      <w:r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  <w:t xml:space="preserve">  为规范和加强机关物业服务管理，提升物业管理水平，保障机关工作的正常运转，树立机关良好形象，结合我委实际，特制定本办法。</w:t>
      </w:r>
    </w:p>
    <w:p w:rsidR="00BB63B0" w:rsidRDefault="00BB63B0" w:rsidP="00BB63B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</w:pPr>
      <w:r w:rsidRPr="00231AFC">
        <w:rPr>
          <w:rFonts w:ascii="楷体_GB2312" w:eastAsia="楷体_GB2312" w:hAnsi="仿宋_GB2312" w:cs="仿宋_GB2312" w:hint="eastAsia"/>
          <w:b/>
          <w:bCs/>
          <w:snapToGrid w:val="0"/>
          <w:kern w:val="0"/>
          <w:szCs w:val="32"/>
        </w:rPr>
        <w:t>第二条</w:t>
      </w:r>
      <w:r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  <w:t xml:space="preserve">  本办法所指物业管理，是指通过招投标选聘的物业服务企业，由机关和物业服务企业按照物业服务合同约定，对院内卫生进行打扫、各种基础设施和各类电器设施维修维护、花草树木修剪、提供食堂服务。</w:t>
      </w:r>
    </w:p>
    <w:p w:rsidR="00BB63B0" w:rsidRDefault="00BB63B0" w:rsidP="00BB63B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</w:pPr>
      <w:r w:rsidRPr="00231AFC">
        <w:rPr>
          <w:rFonts w:ascii="楷体_GB2312" w:eastAsia="楷体_GB2312" w:hAnsi="仿宋_GB2312" w:cs="仿宋_GB2312" w:hint="eastAsia"/>
          <w:b/>
          <w:bCs/>
          <w:snapToGrid w:val="0"/>
          <w:kern w:val="0"/>
          <w:szCs w:val="32"/>
        </w:rPr>
        <w:t>第三条</w:t>
      </w:r>
      <w:r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  <w:t xml:space="preserve">  机关物业管理的主要任务是：建立健全物业管理制度，合理配备物业管理人员，明确物业管理责任，提升物业服务水平。</w:t>
      </w:r>
    </w:p>
    <w:p w:rsidR="00BB63B0" w:rsidRDefault="00BB63B0" w:rsidP="00BB63B0">
      <w:pPr>
        <w:pStyle w:val="2"/>
        <w:tabs>
          <w:tab w:val="left" w:pos="8280"/>
        </w:tabs>
        <w:spacing w:line="560" w:lineRule="exact"/>
        <w:ind w:left="640" w:firstLine="640"/>
        <w:rPr>
          <w:rFonts w:ascii="仿宋_GB2312" w:eastAsia="仿宋_GB2312" w:hAnsi="仿宋_GB2312" w:cs="仿宋_GB2312" w:hint="eastAsia"/>
          <w:szCs w:val="32"/>
        </w:rPr>
      </w:pPr>
    </w:p>
    <w:p w:rsidR="00BB63B0" w:rsidRPr="006740D8" w:rsidRDefault="00BB63B0" w:rsidP="00BB63B0">
      <w:pPr>
        <w:numPr>
          <w:ilvl w:val="0"/>
          <w:numId w:val="1"/>
        </w:numPr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bCs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bCs/>
          <w:snapToGrid w:val="0"/>
          <w:kern w:val="0"/>
          <w:szCs w:val="32"/>
        </w:rPr>
        <w:t xml:space="preserve"> 组织结构及内容</w:t>
      </w:r>
    </w:p>
    <w:p w:rsidR="00BB63B0" w:rsidRDefault="00BB63B0" w:rsidP="00BB63B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</w:pPr>
      <w:r w:rsidRPr="00231AFC">
        <w:rPr>
          <w:rFonts w:ascii="楷体_GB2312" w:eastAsia="楷体_GB2312" w:hAnsi="仿宋_GB2312" w:cs="仿宋_GB2312" w:hint="eastAsia"/>
          <w:b/>
          <w:bCs/>
          <w:snapToGrid w:val="0"/>
          <w:kern w:val="0"/>
          <w:szCs w:val="32"/>
        </w:rPr>
        <w:t>第四条</w:t>
      </w:r>
      <w:r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  <w:t xml:space="preserve">  办公室负责</w:t>
      </w:r>
      <w:r>
        <w:rPr>
          <w:rFonts w:eastAsia="仿宋_GB2312"/>
        </w:rPr>
        <w:t>研究制定</w:t>
      </w:r>
      <w:r>
        <w:rPr>
          <w:rFonts w:eastAsia="仿宋_GB2312" w:hint="eastAsia"/>
        </w:rPr>
        <w:t>机关</w:t>
      </w:r>
      <w:r>
        <w:rPr>
          <w:rFonts w:eastAsia="仿宋_GB2312"/>
        </w:rPr>
        <w:t>物业管理相关政策</w:t>
      </w:r>
      <w:r>
        <w:rPr>
          <w:rFonts w:eastAsia="仿宋_GB2312" w:hint="eastAsia"/>
        </w:rPr>
        <w:t>，</w:t>
      </w:r>
      <w:r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  <w:t>是机关物业服务的具体管理部门；中标单位为机关物业服务的具体实施部门，负责对机关卫生、设备设施、食堂、机关绿化美化情况进行维护。</w:t>
      </w:r>
    </w:p>
    <w:p w:rsidR="00BB63B0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</w:pPr>
      <w:r w:rsidRPr="00231AFC">
        <w:rPr>
          <w:rFonts w:ascii="楷体_GB2312" w:eastAsia="楷体_GB2312" w:hAnsi="仿宋_GB2312" w:cs="仿宋_GB2312" w:hint="eastAsia"/>
          <w:b/>
          <w:bCs/>
          <w:snapToGrid w:val="0"/>
          <w:kern w:val="0"/>
          <w:szCs w:val="32"/>
        </w:rPr>
        <w:t>第五条</w:t>
      </w:r>
      <w:r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  <w:t xml:space="preserve">  机关卫生保洁包括：除科室外的其他用房和公共区域。</w:t>
      </w:r>
    </w:p>
    <w:p w:rsidR="00BB63B0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Cs w:val="32"/>
        </w:rPr>
      </w:pPr>
      <w:r w:rsidRPr="00231AFC">
        <w:rPr>
          <w:rFonts w:ascii="楷体_GB2312" w:eastAsia="楷体_GB2312" w:hAnsi="仿宋_GB2312" w:cs="仿宋_GB2312" w:hint="eastAsia"/>
          <w:b/>
          <w:color w:val="000000"/>
          <w:szCs w:val="32"/>
        </w:rPr>
        <w:t>第六条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  设备设施检查包括：配电室、电梯机房、楼层电井的维修和保养，各种照明设备设施、水暖器具的维修更换等。</w:t>
      </w:r>
    </w:p>
    <w:p w:rsidR="00BB63B0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Cs w:val="32"/>
        </w:rPr>
      </w:pPr>
      <w:r w:rsidRPr="00231AFC">
        <w:rPr>
          <w:rFonts w:ascii="楷体_GB2312" w:eastAsia="楷体_GB2312" w:hAnsi="仿宋_GB2312" w:cs="仿宋_GB2312" w:hint="eastAsia"/>
          <w:b/>
          <w:color w:val="000000"/>
          <w:szCs w:val="32"/>
        </w:rPr>
        <w:lastRenderedPageBreak/>
        <w:t xml:space="preserve">第七条 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 食堂情况检查包括：饭菜留样、饭菜质量、食材品质、安全操作、环境卫生等。</w:t>
      </w:r>
    </w:p>
    <w:p w:rsidR="00BB63B0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Cs w:val="32"/>
        </w:rPr>
      </w:pPr>
      <w:r w:rsidRPr="00231AFC">
        <w:rPr>
          <w:rFonts w:ascii="楷体_GB2312" w:eastAsia="楷体_GB2312" w:hAnsi="仿宋_GB2312" w:cs="仿宋_GB2312" w:hint="eastAsia"/>
          <w:b/>
          <w:color w:val="000000"/>
          <w:szCs w:val="32"/>
        </w:rPr>
        <w:t>第八条</w:t>
      </w:r>
      <w:r>
        <w:rPr>
          <w:rFonts w:ascii="仿宋_GB2312" w:eastAsia="仿宋_GB2312" w:hAnsi="仿宋_GB2312" w:cs="仿宋_GB2312" w:hint="eastAsia"/>
          <w:color w:val="000000"/>
          <w:szCs w:val="32"/>
        </w:rPr>
        <w:t xml:space="preserve">  绿化美化包括：对机关树木、花卉、绿地等的日常养护管理等。</w:t>
      </w:r>
    </w:p>
    <w:p w:rsidR="00BB63B0" w:rsidRDefault="00BB63B0" w:rsidP="00BB63B0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napToGrid w:val="0"/>
          <w:kern w:val="0"/>
          <w:szCs w:val="32"/>
        </w:rPr>
      </w:pPr>
    </w:p>
    <w:p w:rsidR="00BB63B0" w:rsidRPr="006740D8" w:rsidRDefault="00BB63B0" w:rsidP="00BB63B0">
      <w:pPr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bCs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bCs/>
          <w:snapToGrid w:val="0"/>
          <w:kern w:val="0"/>
          <w:szCs w:val="32"/>
        </w:rPr>
        <w:t>第三章  操作标准</w:t>
      </w:r>
    </w:p>
    <w:p w:rsidR="00BB63B0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Cs w:val="32"/>
        </w:rPr>
      </w:pPr>
      <w:r w:rsidRPr="00231AFC">
        <w:rPr>
          <w:rFonts w:ascii="楷体_GB2312" w:eastAsia="楷体_GB2312" w:hAnsi="仿宋_GB2312" w:cs="仿宋_GB2312" w:hint="eastAsia"/>
          <w:b/>
          <w:bCs/>
          <w:snapToGrid w:val="0"/>
          <w:kern w:val="0"/>
          <w:szCs w:val="32"/>
        </w:rPr>
        <w:t>第九条</w:t>
      </w:r>
      <w:r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  <w:t xml:space="preserve">  </w:t>
      </w:r>
      <w:r w:rsidRPr="006740D8"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  <w:t>机关卫生操作标准：打扫除办公室外的其他用房和公共区域，保证干净整洁，</w:t>
      </w:r>
      <w:r w:rsidRPr="006740D8">
        <w:rPr>
          <w:rFonts w:ascii="仿宋_GB2312" w:eastAsia="仿宋_GB2312" w:hAnsi="仿宋_GB2312" w:cs="仿宋_GB2312" w:hint="eastAsia"/>
          <w:color w:val="000000"/>
          <w:szCs w:val="32"/>
        </w:rPr>
        <w:t>保洁人员应在工作时段内处于巡视检查状态，按总体要求保持环境整洁，同时注重科学合理用药，不使用国家禁用的药品。</w:t>
      </w:r>
      <w:bookmarkStart w:id="0" w:name="_Toc313"/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color w:val="000000"/>
          <w:szCs w:val="32"/>
        </w:rPr>
        <w:t>第十条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>设备设施操作标准：</w:t>
      </w:r>
    </w:p>
    <w:p w:rsidR="00BB63B0" w:rsidRPr="006740D8" w:rsidRDefault="00BB63B0" w:rsidP="00BB63B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Cs w:val="32"/>
        </w:rPr>
      </w:pPr>
      <w:r w:rsidRPr="006740D8">
        <w:rPr>
          <w:rFonts w:ascii="仿宋_GB2312" w:eastAsia="仿宋_GB2312" w:hAnsi="仿宋_GB2312" w:cs="仿宋_GB2312" w:hint="eastAsia"/>
          <w:color w:val="000000"/>
          <w:szCs w:val="32"/>
        </w:rPr>
        <w:t>1、掌握情况。全面准确掌握所配置的设备种类、数量、分布位置、使用操作要求、维修保养要求等。</w:t>
      </w:r>
    </w:p>
    <w:p w:rsidR="00BB63B0" w:rsidRPr="006740D8" w:rsidRDefault="00BB63B0" w:rsidP="00BB63B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Cs w:val="32"/>
        </w:rPr>
      </w:pPr>
      <w:r w:rsidRPr="006740D8">
        <w:rPr>
          <w:rFonts w:ascii="仿宋_GB2312" w:eastAsia="仿宋_GB2312" w:hAnsi="仿宋_GB2312" w:cs="仿宋_GB2312" w:hint="eastAsia"/>
          <w:color w:val="000000"/>
          <w:szCs w:val="32"/>
        </w:rPr>
        <w:t>2、日常维护。建立设备的日常运行、保养、定期检查、维修制度，并作好详细记录，做到预防为主，并有计划地开展设备的改造和更新工作。做到日常保养与计划维修并重，保证设备合格率 100%，设备运行处于良好状态。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color w:val="222222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szCs w:val="32"/>
        </w:rPr>
        <w:t>第十一条</w:t>
      </w:r>
      <w:r w:rsidRPr="006740D8">
        <w:rPr>
          <w:rFonts w:ascii="仿宋_GB2312" w:eastAsia="仿宋_GB2312" w:hAnsi="仿宋_GB2312" w:cs="仿宋_GB2312" w:hint="eastAsia"/>
          <w:szCs w:val="32"/>
        </w:rPr>
        <w:t xml:space="preserve">  食堂操作标准：</w:t>
      </w:r>
    </w:p>
    <w:p w:rsidR="00BB63B0" w:rsidRPr="006740D8" w:rsidRDefault="00BB63B0" w:rsidP="00BB63B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仿宋_GB2312" w:eastAsia="仿宋_GB2312" w:hAnsi="仿宋_GB2312" w:cs="仿宋_GB2312" w:hint="eastAsia"/>
          <w:color w:val="222222"/>
          <w:szCs w:val="32"/>
        </w:rPr>
        <w:t>1</w:t>
      </w:r>
      <w:r>
        <w:rPr>
          <w:rFonts w:ascii="仿宋_GB2312" w:eastAsia="仿宋_GB2312" w:hAnsi="仿宋_GB2312" w:cs="仿宋_GB2312" w:hint="eastAsia"/>
          <w:color w:val="222222"/>
          <w:szCs w:val="32"/>
        </w:rPr>
        <w:t>.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>中标单位要确保派往我委工作的人员身体健康，特别是食堂工作人员要具有健康证，无任何传染病。</w:t>
      </w:r>
    </w:p>
    <w:p w:rsidR="00BB63B0" w:rsidRPr="006740D8" w:rsidRDefault="00BB63B0" w:rsidP="00BB63B0">
      <w:pPr>
        <w:pStyle w:val="a5"/>
        <w:widowControl w:val="0"/>
        <w:spacing w:before="0" w:beforeAutospacing="0" w:after="0" w:afterAutospacing="0" w:line="560" w:lineRule="exact"/>
        <w:ind w:firstLineChars="200" w:firstLine="640"/>
        <w:textAlignment w:val="top"/>
        <w:rPr>
          <w:rFonts w:ascii="仿宋_GB2312" w:eastAsia="仿宋_GB2312" w:hAnsi="仿宋_GB2312" w:cs="仿宋_GB2312" w:hint="eastAsia"/>
          <w:color w:val="222222"/>
          <w:sz w:val="32"/>
          <w:szCs w:val="32"/>
        </w:rPr>
      </w:pPr>
      <w:r w:rsidRPr="006740D8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.</w:t>
      </w:r>
      <w:r w:rsidRPr="006740D8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确保食材供应符合国家标准，干净卫生。</w:t>
      </w:r>
    </w:p>
    <w:p w:rsidR="00BB63B0" w:rsidRPr="006740D8" w:rsidRDefault="00BB63B0" w:rsidP="00BB63B0">
      <w:pPr>
        <w:pStyle w:val="a5"/>
        <w:widowControl w:val="0"/>
        <w:spacing w:before="0" w:beforeAutospacing="0" w:after="0" w:afterAutospacing="0" w:line="560" w:lineRule="exact"/>
        <w:ind w:firstLineChars="200" w:firstLine="640"/>
        <w:textAlignment w:val="top"/>
        <w:rPr>
          <w:rFonts w:ascii="仿宋_GB2312" w:eastAsia="仿宋_GB2312" w:hAnsi="仿宋_GB2312" w:cs="仿宋_GB2312" w:hint="eastAsia"/>
          <w:color w:val="222222"/>
          <w:sz w:val="32"/>
          <w:szCs w:val="32"/>
        </w:rPr>
      </w:pPr>
      <w:r w:rsidRPr="006740D8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.</w:t>
      </w:r>
      <w:r w:rsidRPr="006740D8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按照食品卫生标准，食品置放整齐、有序。</w:t>
      </w:r>
    </w:p>
    <w:p w:rsidR="00BB63B0" w:rsidRPr="006740D8" w:rsidRDefault="00BB63B0" w:rsidP="00BB63B0">
      <w:pPr>
        <w:pStyle w:val="a5"/>
        <w:widowControl w:val="0"/>
        <w:spacing w:before="0" w:beforeAutospacing="0" w:after="0" w:afterAutospacing="0" w:line="560" w:lineRule="exact"/>
        <w:ind w:firstLineChars="200" w:firstLine="640"/>
        <w:textAlignment w:val="top"/>
        <w:rPr>
          <w:rFonts w:ascii="仿宋_GB2312" w:eastAsia="仿宋_GB2312" w:hAnsi="仿宋_GB2312" w:cs="仿宋_GB2312" w:hint="eastAsia"/>
          <w:color w:val="222222"/>
          <w:sz w:val="32"/>
          <w:szCs w:val="32"/>
        </w:rPr>
      </w:pPr>
      <w:r w:rsidRPr="006740D8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.</w:t>
      </w:r>
      <w:r w:rsidRPr="006740D8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食材清洗加工要认真仔细，确保干净卫生。</w:t>
      </w:r>
    </w:p>
    <w:p w:rsidR="00BB63B0" w:rsidRPr="006740D8" w:rsidRDefault="00BB63B0" w:rsidP="00BB63B0">
      <w:pPr>
        <w:shd w:val="clear" w:color="auto" w:fill="FFFFFF"/>
        <w:spacing w:line="560" w:lineRule="exact"/>
        <w:rPr>
          <w:rFonts w:ascii="仿宋_GB2312" w:eastAsia="仿宋_GB2312" w:hAnsi="仿宋_GB2312" w:cs="仿宋_GB2312" w:hint="eastAsia"/>
          <w:color w:val="222222"/>
          <w:szCs w:val="32"/>
        </w:rPr>
      </w:pPr>
      <w:r w:rsidRPr="006740D8">
        <w:rPr>
          <w:rFonts w:ascii="仿宋_GB2312" w:eastAsia="仿宋_GB2312" w:hAnsi="仿宋_GB2312" w:cs="仿宋_GB2312" w:hint="eastAsia"/>
          <w:color w:val="222222"/>
          <w:szCs w:val="32"/>
        </w:rPr>
        <w:t xml:space="preserve">    </w:t>
      </w:r>
      <w:r w:rsidRPr="006740D8">
        <w:rPr>
          <w:rFonts w:ascii="仿宋_GB2312" w:eastAsia="仿宋_GB2312" w:hAnsi="仿宋_GB2312" w:cs="仿宋_GB2312" w:hint="eastAsia"/>
          <w:szCs w:val="32"/>
        </w:rPr>
        <w:t>5</w:t>
      </w:r>
      <w:r>
        <w:rPr>
          <w:rFonts w:ascii="仿宋_GB2312" w:eastAsia="仿宋_GB2312" w:hAnsi="仿宋_GB2312" w:cs="仿宋_GB2312" w:hint="eastAsia"/>
          <w:szCs w:val="32"/>
        </w:rPr>
        <w:t>.</w:t>
      </w:r>
      <w:r w:rsidRPr="006740D8">
        <w:rPr>
          <w:rFonts w:ascii="仿宋_GB2312" w:eastAsia="仿宋_GB2312" w:hAnsi="仿宋_GB2312" w:cs="仿宋_GB2312" w:hint="eastAsia"/>
          <w:color w:val="222222"/>
          <w:szCs w:val="32"/>
        </w:rPr>
        <w:t>饭菜要确保按时按量供应，</w:t>
      </w:r>
      <w:r w:rsidRPr="006740D8">
        <w:rPr>
          <w:rFonts w:ascii="仿宋_GB2312" w:eastAsia="仿宋_GB2312" w:hAnsi="仿宋_GB2312" w:cs="仿宋_GB2312" w:hint="eastAsia"/>
          <w:szCs w:val="32"/>
        </w:rPr>
        <w:t>定期更换菜品的不同做法，</w:t>
      </w:r>
      <w:r w:rsidRPr="006740D8">
        <w:rPr>
          <w:rFonts w:ascii="仿宋_GB2312" w:eastAsia="仿宋_GB2312" w:hAnsi="仿宋_GB2312" w:cs="仿宋_GB2312" w:hint="eastAsia"/>
          <w:szCs w:val="32"/>
        </w:rPr>
        <w:lastRenderedPageBreak/>
        <w:t>以便保证菜品的口感。</w:t>
      </w:r>
    </w:p>
    <w:p w:rsidR="00BB63B0" w:rsidRPr="006740D8" w:rsidRDefault="00BB63B0" w:rsidP="00BB63B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 w:rsidRPr="006740D8">
        <w:rPr>
          <w:rFonts w:ascii="仿宋_GB2312" w:eastAsia="仿宋_GB2312" w:hAnsi="仿宋_GB2312" w:cs="仿宋_GB2312" w:hint="eastAsia"/>
          <w:color w:val="222222"/>
          <w:szCs w:val="32"/>
        </w:rPr>
        <w:t>6</w:t>
      </w:r>
      <w:r>
        <w:rPr>
          <w:rFonts w:ascii="仿宋_GB2312" w:eastAsia="仿宋_GB2312" w:hAnsi="仿宋_GB2312" w:cs="仿宋_GB2312" w:hint="eastAsia"/>
          <w:color w:val="222222"/>
          <w:szCs w:val="32"/>
        </w:rPr>
        <w:t>.</w:t>
      </w:r>
      <w:r w:rsidRPr="006740D8">
        <w:rPr>
          <w:rFonts w:ascii="仿宋_GB2312" w:eastAsia="仿宋_GB2312" w:hAnsi="仿宋_GB2312" w:cs="仿宋_GB2312" w:hint="eastAsia"/>
          <w:szCs w:val="32"/>
        </w:rPr>
        <w:t>工作时间必须穿工作服，戴工作帽，工作时间不做与工作无关的事情。</w:t>
      </w:r>
    </w:p>
    <w:p w:rsidR="00BB63B0" w:rsidRPr="006740D8" w:rsidRDefault="00BB63B0" w:rsidP="00BB63B0">
      <w:pPr>
        <w:pStyle w:val="a5"/>
        <w:widowControl w:val="0"/>
        <w:spacing w:before="0" w:beforeAutospacing="0" w:after="0" w:afterAutospacing="0" w:line="560" w:lineRule="exact"/>
        <w:ind w:firstLineChars="200" w:firstLine="640"/>
        <w:textAlignment w:val="top"/>
        <w:rPr>
          <w:rFonts w:ascii="仿宋_GB2312" w:eastAsia="仿宋_GB2312" w:hAnsi="仿宋_GB2312" w:cs="仿宋_GB2312" w:hint="eastAsia"/>
          <w:color w:val="222222"/>
          <w:sz w:val="32"/>
          <w:szCs w:val="32"/>
        </w:rPr>
      </w:pPr>
      <w:r w:rsidRPr="006740D8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6740D8"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 w:rsidRPr="006740D8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保持良好的服务态度，热情微笑服务。</w:t>
      </w:r>
    </w:p>
    <w:p w:rsidR="00BB63B0" w:rsidRPr="006740D8" w:rsidRDefault="00BB63B0" w:rsidP="00BB63B0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222222"/>
          <w:szCs w:val="32"/>
        </w:rPr>
      </w:pPr>
      <w:r w:rsidRPr="006740D8">
        <w:rPr>
          <w:rFonts w:ascii="仿宋_GB2312" w:eastAsia="仿宋_GB2312" w:hAnsi="仿宋_GB2312" w:cs="仿宋_GB2312" w:hint="eastAsia"/>
          <w:szCs w:val="32"/>
        </w:rPr>
        <w:t>8</w:t>
      </w:r>
      <w:r>
        <w:rPr>
          <w:rFonts w:ascii="仿宋_GB2312" w:eastAsia="仿宋_GB2312" w:hAnsi="仿宋_GB2312" w:cs="仿宋_GB2312" w:hint="eastAsia"/>
          <w:szCs w:val="32"/>
        </w:rPr>
        <w:t>.</w:t>
      </w:r>
      <w:r w:rsidRPr="006740D8">
        <w:rPr>
          <w:rFonts w:ascii="仿宋_GB2312" w:eastAsia="仿宋_GB2312" w:hAnsi="仿宋_GB2312" w:cs="仿宋_GB2312" w:hint="eastAsia"/>
          <w:color w:val="222222"/>
          <w:szCs w:val="32"/>
        </w:rPr>
        <w:t>做好饭菜留样工作，出现问题可追溯。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="640"/>
        <w:rPr>
          <w:rFonts w:ascii="仿宋_GB2312" w:eastAsia="仿宋_GB2312" w:hAnsi="仿宋_GB2312" w:cs="仿宋_GB2312" w:hint="eastAsia"/>
          <w:szCs w:val="32"/>
        </w:rPr>
      </w:pPr>
      <w:r w:rsidRPr="006740D8">
        <w:rPr>
          <w:rFonts w:ascii="仿宋_GB2312" w:eastAsia="仿宋_GB2312" w:hAnsi="仿宋_GB2312" w:cs="仿宋_GB2312" w:hint="eastAsia"/>
          <w:szCs w:val="32"/>
        </w:rPr>
        <w:t>9</w:t>
      </w:r>
      <w:r>
        <w:rPr>
          <w:rFonts w:ascii="仿宋_GB2312" w:eastAsia="仿宋_GB2312" w:hAnsi="仿宋_GB2312" w:cs="仿宋_GB2312" w:hint="eastAsia"/>
          <w:szCs w:val="32"/>
        </w:rPr>
        <w:t>.</w:t>
      </w:r>
      <w:r w:rsidRPr="006740D8">
        <w:rPr>
          <w:rFonts w:ascii="仿宋_GB2312" w:eastAsia="仿宋_GB2312" w:hAnsi="仿宋_GB2312" w:cs="仿宋_GB2312" w:hint="eastAsia"/>
          <w:szCs w:val="32"/>
        </w:rPr>
        <w:t>每天清理，定期大扫除，确保食堂环境卫生干净，无异味。</w:t>
      </w:r>
    </w:p>
    <w:p w:rsidR="00BB63B0" w:rsidRPr="006740D8" w:rsidRDefault="00BB63B0" w:rsidP="00BB63B0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 w:rsidRPr="006740D8">
        <w:rPr>
          <w:rFonts w:ascii="仿宋_GB2312" w:eastAsia="仿宋_GB2312" w:hAnsi="仿宋_GB2312" w:cs="仿宋_GB2312" w:hint="eastAsia"/>
          <w:szCs w:val="32"/>
        </w:rPr>
        <w:t>10</w:t>
      </w:r>
      <w:r>
        <w:rPr>
          <w:rFonts w:ascii="仿宋_GB2312" w:eastAsia="仿宋_GB2312" w:hAnsi="仿宋_GB2312" w:cs="仿宋_GB2312" w:hint="eastAsia"/>
          <w:szCs w:val="32"/>
        </w:rPr>
        <w:t>.</w:t>
      </w:r>
      <w:r w:rsidRPr="006740D8">
        <w:rPr>
          <w:rFonts w:ascii="仿宋_GB2312" w:eastAsia="仿宋_GB2312" w:hAnsi="仿宋_GB2312" w:cs="仿宋_GB2312" w:hint="eastAsia"/>
          <w:szCs w:val="32"/>
        </w:rPr>
        <w:t>如遇单位特殊情况时，满足临时性用餐需求。</w:t>
      </w:r>
    </w:p>
    <w:p w:rsidR="00BB63B0" w:rsidRPr="006740D8" w:rsidRDefault="00BB63B0" w:rsidP="00BB63B0">
      <w:pPr>
        <w:pStyle w:val="a7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color w:val="000000"/>
          <w:sz w:val="32"/>
          <w:szCs w:val="32"/>
        </w:rPr>
        <w:t>第十二条</w:t>
      </w: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绿化美化操作标准：</w:t>
      </w:r>
    </w:p>
    <w:p w:rsidR="00BB63B0" w:rsidRPr="006740D8" w:rsidRDefault="00BB63B0" w:rsidP="00BB63B0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color w:val="000000"/>
          <w:spacing w:val="-11"/>
          <w:szCs w:val="32"/>
        </w:rPr>
      </w:pPr>
      <w:r w:rsidRPr="006740D8">
        <w:rPr>
          <w:rFonts w:ascii="仿宋_GB2312" w:eastAsia="仿宋_GB2312" w:hAnsi="仿宋_GB2312" w:cs="仿宋_GB2312" w:hint="eastAsia"/>
          <w:bCs/>
          <w:snapToGrid w:val="0"/>
          <w:color w:val="000000"/>
          <w:spacing w:val="-4"/>
          <w:szCs w:val="32"/>
        </w:rPr>
        <w:t>修剪及时，叶面干净，有光泽，室外绿化养护植物存活率 100％。绿地设施及硬质景观完好无</w:t>
      </w:r>
      <w:r w:rsidRPr="006740D8">
        <w:rPr>
          <w:rFonts w:ascii="仿宋_GB2312" w:eastAsia="仿宋_GB2312" w:hAnsi="仿宋_GB2312" w:cs="仿宋_GB2312" w:hint="eastAsia"/>
          <w:color w:val="000000"/>
          <w:spacing w:val="-7"/>
          <w:szCs w:val="32"/>
        </w:rPr>
        <w:t>损，植物群落完整，层次丰富，黄土不外露，有整体</w:t>
      </w:r>
      <w:r w:rsidRPr="006740D8">
        <w:rPr>
          <w:rFonts w:ascii="仿宋_GB2312" w:eastAsia="仿宋_GB2312" w:hAnsi="仿宋_GB2312" w:cs="仿宋_GB2312" w:hint="eastAsia"/>
          <w:color w:val="000000"/>
          <w:spacing w:val="-12"/>
          <w:szCs w:val="32"/>
        </w:rPr>
        <w:t>观赏效果。植物生长茂盛，草坪保持平整，</w:t>
      </w:r>
      <w:r w:rsidRPr="006740D8">
        <w:rPr>
          <w:rFonts w:ascii="仿宋_GB2312" w:eastAsia="仿宋_GB2312" w:hAnsi="仿宋_GB2312" w:cs="仿宋_GB2312" w:hint="eastAsia"/>
          <w:color w:val="000000"/>
          <w:spacing w:val="-4"/>
          <w:szCs w:val="32"/>
        </w:rPr>
        <w:t>草屑</w:t>
      </w:r>
      <w:r w:rsidRPr="006740D8">
        <w:rPr>
          <w:rFonts w:ascii="仿宋_GB2312" w:eastAsia="仿宋_GB2312" w:hAnsi="仿宋_GB2312" w:cs="仿宋_GB2312" w:hint="eastAsia"/>
          <w:color w:val="000000"/>
          <w:spacing w:val="-10"/>
          <w:szCs w:val="32"/>
        </w:rPr>
        <w:t>及时清理；乔木修剪科学合理，剪口光滑整齐，树冠完整美观，通风透光，保持观赏面枝叶丰满；</w:t>
      </w:r>
      <w:r w:rsidRPr="006740D8">
        <w:rPr>
          <w:rFonts w:ascii="仿宋_GB2312" w:eastAsia="仿宋_GB2312" w:hAnsi="仿宋_GB2312" w:cs="仿宋_GB2312" w:hint="eastAsia"/>
          <w:color w:val="000000"/>
          <w:spacing w:val="-14"/>
          <w:szCs w:val="32"/>
        </w:rPr>
        <w:t>绿地内立视无明显杂草，土壤疏松通透；草皮无病</w:t>
      </w:r>
      <w:r w:rsidRPr="006740D8">
        <w:rPr>
          <w:rFonts w:ascii="仿宋_GB2312" w:eastAsia="仿宋_GB2312" w:hAnsi="仿宋_GB2312" w:cs="仿宋_GB2312" w:hint="eastAsia"/>
          <w:color w:val="000000"/>
          <w:spacing w:val="-11"/>
          <w:szCs w:val="32"/>
        </w:rPr>
        <w:t>斑，植物枝叶无虫害咬口、无悬挂或依附在植物上的虫茧、休眠虫体及越冬虫蛹；绿地无破坏、践踏及随意占用现象。</w:t>
      </w:r>
    </w:p>
    <w:p w:rsidR="00BB63B0" w:rsidRDefault="00BB63B0" w:rsidP="00BB63B0">
      <w:pPr>
        <w:pStyle w:val="2"/>
        <w:tabs>
          <w:tab w:val="left" w:pos="8280"/>
        </w:tabs>
        <w:spacing w:line="560" w:lineRule="exact"/>
        <w:ind w:left="640" w:firstLine="640"/>
        <w:rPr>
          <w:szCs w:val="32"/>
        </w:rPr>
      </w:pPr>
      <w:r>
        <w:rPr>
          <w:rFonts w:hint="eastAsia"/>
          <w:szCs w:val="32"/>
        </w:rPr>
        <w:t xml:space="preserve"> </w:t>
      </w:r>
    </w:p>
    <w:bookmarkEnd w:id="0"/>
    <w:p w:rsidR="00BB63B0" w:rsidRPr="006740D8" w:rsidRDefault="00BB63B0" w:rsidP="00BB63B0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bCs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bCs/>
          <w:snapToGrid w:val="0"/>
          <w:kern w:val="0"/>
          <w:szCs w:val="32"/>
        </w:rPr>
        <w:t>第四章  岗位职责</w:t>
      </w:r>
    </w:p>
    <w:p w:rsidR="00BB63B0" w:rsidRPr="006740D8" w:rsidRDefault="00BB63B0" w:rsidP="00BB63B0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snapToGrid w:val="0"/>
          <w:kern w:val="0"/>
          <w:szCs w:val="32"/>
        </w:rPr>
        <w:t>第十三条</w:t>
      </w:r>
      <w:r w:rsidRPr="006740D8">
        <w:rPr>
          <w:rFonts w:ascii="仿宋_GB2312" w:eastAsia="仿宋_GB2312" w:hAnsi="仿宋_GB2312" w:cs="仿宋_GB2312" w:hint="eastAsia"/>
          <w:bCs/>
          <w:snapToGrid w:val="0"/>
          <w:kern w:val="0"/>
          <w:szCs w:val="32"/>
        </w:rPr>
        <w:t xml:space="preserve">  办公室工作人员负责机关卫生保洁的验收工作，每天对办公楼内外卫生情况进行巡查，并在巡查记录上签字，发现问题，通知物业服务公司整改，并监督整改落实到位。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="643"/>
        <w:rPr>
          <w:rFonts w:ascii="仿宋_GB2312" w:eastAsia="仿宋_GB2312" w:hAnsi="仿宋_GB2312" w:cs="仿宋_GB2312" w:hint="eastAsia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szCs w:val="32"/>
        </w:rPr>
        <w:t>第十四条</w:t>
      </w:r>
      <w:r w:rsidRPr="006740D8">
        <w:rPr>
          <w:rFonts w:ascii="仿宋_GB2312" w:eastAsia="仿宋_GB2312" w:hAnsi="仿宋_GB2312" w:cs="仿宋_GB2312" w:hint="eastAsia"/>
          <w:szCs w:val="32"/>
        </w:rPr>
        <w:t xml:space="preserve">  办公室工作人员负责机关水电暖等日常基</w:t>
      </w:r>
      <w:r w:rsidRPr="006740D8">
        <w:rPr>
          <w:rFonts w:ascii="仿宋_GB2312" w:eastAsia="仿宋_GB2312" w:hAnsi="仿宋_GB2312" w:cs="仿宋_GB2312" w:hint="eastAsia"/>
          <w:szCs w:val="32"/>
        </w:rPr>
        <w:lastRenderedPageBreak/>
        <w:t>础性设施维护的验收工作，每天对办公楼内外基础性设施进行巡查，并在巡查记录上签字，发现问题，通知物业服务公司整改，并监督整改落实到位。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szCs w:val="32"/>
        </w:rPr>
        <w:t>第十五条</w:t>
      </w:r>
      <w:r w:rsidRPr="006740D8">
        <w:rPr>
          <w:rFonts w:ascii="仿宋_GB2312" w:eastAsia="仿宋_GB2312" w:hAnsi="仿宋_GB2312" w:cs="仿宋_GB2312" w:hint="eastAsia"/>
          <w:szCs w:val="32"/>
        </w:rPr>
        <w:t xml:space="preserve">  办公室工作人员负责机关食堂的验收工作，每天对食堂的</w:t>
      </w:r>
      <w:r w:rsidRPr="006740D8">
        <w:rPr>
          <w:rFonts w:ascii="仿宋_GB2312" w:eastAsia="仿宋_GB2312" w:hAnsi="仿宋_GB2312" w:cs="仿宋_GB2312" w:hint="eastAsia"/>
          <w:color w:val="000000"/>
          <w:szCs w:val="32"/>
        </w:rPr>
        <w:t>饭菜质量、食材品质、安全操作、环境卫生进行检查，发现问题，及时督促食堂工作人员整改落实到位。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="643"/>
        <w:rPr>
          <w:rFonts w:ascii="仿宋_GB2312" w:eastAsia="仿宋_GB2312" w:hAnsi="仿宋_GB2312" w:cs="仿宋_GB2312" w:hint="eastAsia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szCs w:val="32"/>
        </w:rPr>
        <w:t>第十六条</w:t>
      </w:r>
      <w:r w:rsidRPr="006740D8">
        <w:rPr>
          <w:rFonts w:ascii="仿宋_GB2312" w:eastAsia="仿宋_GB2312" w:hAnsi="仿宋_GB2312" w:cs="仿宋_GB2312" w:hint="eastAsia"/>
          <w:szCs w:val="32"/>
        </w:rPr>
        <w:t xml:space="preserve">  办公室工作人员负责机关绿化美化的验收工作，定期对机关的树木和花卉进行巡查，并在巡查记录上签字，发现问题，通知物业公司整改，并监督整改落实到位。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第十七条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中标单位管理人员应做到：</w:t>
      </w:r>
    </w:p>
    <w:p w:rsidR="00BB63B0" w:rsidRPr="006740D8" w:rsidRDefault="00BB63B0" w:rsidP="00BB63B0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做好对后厨人员的培训、管理等工作，协调解决工作中出现的问题。</w:t>
      </w:r>
    </w:p>
    <w:p w:rsidR="00BB63B0" w:rsidRPr="006740D8" w:rsidRDefault="00BB63B0" w:rsidP="00BB63B0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全面掌握后厨的人员状况，随时做好每天的工作安排。</w:t>
      </w:r>
    </w:p>
    <w:p w:rsidR="00BB63B0" w:rsidRPr="006740D8" w:rsidRDefault="00BB63B0" w:rsidP="00BB63B0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监管后厨人员做好每日菜品，保证一日三餐的及时供应。</w:t>
      </w:r>
    </w:p>
    <w:p w:rsidR="00BB63B0" w:rsidRPr="006740D8" w:rsidRDefault="00BB63B0" w:rsidP="00BB63B0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把好每周菜单制作关，保证每日菜品的荤素搭配合理。</w:t>
      </w:r>
    </w:p>
    <w:p w:rsidR="00BB63B0" w:rsidRPr="006740D8" w:rsidRDefault="00BB63B0" w:rsidP="00BB63B0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配合部门制定后厨管理制度，完善后厨管理制度，并负责在工作中贯彻实施与检查。</w:t>
      </w:r>
    </w:p>
    <w:p w:rsidR="00BB63B0" w:rsidRPr="006740D8" w:rsidRDefault="00BB63B0" w:rsidP="00BB63B0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做好与机关食堂管理员联系、沟通工作。</w:t>
      </w:r>
    </w:p>
    <w:p w:rsidR="00BB63B0" w:rsidRPr="006740D8" w:rsidRDefault="00BB63B0" w:rsidP="00BB63B0">
      <w:pPr>
        <w:pStyle w:val="a5"/>
        <w:spacing w:before="0" w:beforeAutospacing="0" w:after="0" w:afterAutospacing="0" w:line="560" w:lineRule="exact"/>
        <w:ind w:firstLineChars="200" w:firstLine="640"/>
        <w:rPr>
          <w:rFonts w:ascii="仿宋_GB2312" w:eastAsia="仿宋_GB2312" w:hint="eastAsia"/>
        </w:rPr>
      </w:pP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</w:t>
      </w:r>
      <w:r w:rsidRPr="006740D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下班后加强督促检查，确保各种阀门和设备处于关闭状态。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第十八条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中标单位工作人员要服从分配，听从指挥，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lastRenderedPageBreak/>
        <w:t>热爱本职工作。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szCs w:val="32"/>
        </w:rPr>
        <w:t>第十九条</w:t>
      </w:r>
      <w:r w:rsidRPr="006740D8">
        <w:rPr>
          <w:rFonts w:ascii="仿宋_GB2312" w:eastAsia="仿宋_GB2312" w:hAnsi="仿宋_GB2312" w:cs="仿宋_GB2312" w:hint="eastAsia"/>
          <w:szCs w:val="32"/>
        </w:rPr>
        <w:t xml:space="preserve">  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>中标单位工作人员要按时上下班，不得迟到早退，不经办公室允许，不得随意更换工作人员。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第二十条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</w:t>
      </w:r>
      <w:r w:rsidRPr="006740D8">
        <w:rPr>
          <w:rFonts w:ascii="仿宋_GB2312" w:eastAsia="仿宋_GB2312" w:hAnsi="仿宋_GB2312" w:cs="仿宋_GB2312" w:hint="eastAsia"/>
          <w:szCs w:val="32"/>
        </w:rPr>
        <w:t>中标单位工作人员要具有吃苦耐劳的精神，能够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>认真、细致、高效的完成临时突发性工作任务。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第二十一条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中标单位工作人员要注意节约，合理使用手套、大盘纸、洗涤灵、垃圾袋等劳保用品，要本着物尽其用的原则，避免浪费。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="640" w:firstLine="640"/>
        <w:rPr>
          <w:rFonts w:ascii="仿宋_GB2312" w:eastAsia="仿宋_GB2312" w:hAnsi="仿宋_GB2312" w:cs="仿宋_GB2312" w:hint="eastAsia"/>
          <w:szCs w:val="32"/>
        </w:rPr>
      </w:pPr>
      <w:r w:rsidRPr="006740D8">
        <w:rPr>
          <w:rFonts w:ascii="仿宋_GB2312" w:eastAsia="仿宋_GB2312" w:hAnsi="仿宋_GB2312" w:cs="仿宋_GB2312" w:hint="eastAsia"/>
          <w:szCs w:val="32"/>
        </w:rPr>
        <w:t xml:space="preserve"> 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0"/>
        <w:jc w:val="center"/>
        <w:rPr>
          <w:rFonts w:ascii="黑体" w:eastAsia="黑体" w:hAnsi="黑体" w:cs="黑体" w:hint="eastAsia"/>
          <w:bCs/>
          <w:snapToGrid w:val="0"/>
          <w:kern w:val="0"/>
          <w:szCs w:val="32"/>
        </w:rPr>
      </w:pPr>
      <w:r>
        <w:rPr>
          <w:rFonts w:ascii="黑体" w:eastAsia="黑体" w:hAnsi="黑体" w:cs="黑体" w:hint="eastAsia"/>
          <w:bCs/>
          <w:snapToGrid w:val="0"/>
          <w:kern w:val="0"/>
          <w:szCs w:val="32"/>
        </w:rPr>
        <w:t>第五章  安全管理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第二十二条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牢固树立“安全第一”的思想，防止意外发生。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szCs w:val="32"/>
        </w:rPr>
        <w:t>第二十三条</w:t>
      </w:r>
      <w:r w:rsidRPr="006740D8">
        <w:rPr>
          <w:rFonts w:ascii="仿宋_GB2312" w:eastAsia="仿宋_GB2312" w:hAnsi="仿宋_GB2312" w:cs="仿宋_GB2312" w:hint="eastAsia"/>
          <w:szCs w:val="32"/>
        </w:rPr>
        <w:t xml:space="preserve">  中标单位工作人员在工作期间要严格遵守各类安全操作规范。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第二十四条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未经许可，除食堂工作人员及行政管理人员外，任何人不得进入后厨。</w:t>
      </w:r>
    </w:p>
    <w:p w:rsidR="00BB63B0" w:rsidRPr="006740D8" w:rsidRDefault="00BB63B0" w:rsidP="00BB63B0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第二十五条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厨房及就餐区严禁吸烟。</w:t>
      </w:r>
    </w:p>
    <w:p w:rsidR="00BB63B0" w:rsidRPr="006740D8" w:rsidRDefault="00BB63B0" w:rsidP="00BB63B0">
      <w:pPr>
        <w:pStyle w:val="a7"/>
        <w:spacing w:line="560" w:lineRule="exact"/>
        <w:ind w:firstLineChars="200" w:firstLine="643"/>
        <w:rPr>
          <w:rFonts w:ascii="仿宋_GB2312" w:eastAsia="仿宋_GB2312" w:hAnsi="仿宋" w:cs="仿宋_GB2312" w:hint="eastAsia"/>
          <w:sz w:val="32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 w:val="32"/>
          <w:szCs w:val="32"/>
        </w:rPr>
        <w:t>第二十六条</w:t>
      </w:r>
      <w:r w:rsidRPr="006740D8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 </w:t>
      </w:r>
      <w:r w:rsidRPr="006740D8">
        <w:rPr>
          <w:rFonts w:ascii="仿宋_GB2312" w:eastAsia="仿宋_GB2312" w:hAnsi="仿宋" w:cs="仿宋_GB2312" w:hint="eastAsia"/>
          <w:sz w:val="32"/>
          <w:szCs w:val="32"/>
        </w:rPr>
        <w:t>易燃易爆物品要按规定放置，杜绝意外事故的发生。</w:t>
      </w:r>
    </w:p>
    <w:p w:rsidR="00BB63B0" w:rsidRPr="006740D8" w:rsidRDefault="00BB63B0" w:rsidP="00BB63B0">
      <w:pPr>
        <w:pStyle w:val="a7"/>
        <w:spacing w:line="560" w:lineRule="exact"/>
        <w:ind w:firstLineChars="200" w:firstLine="643"/>
        <w:rPr>
          <w:rFonts w:ascii="仿宋_GB2312" w:eastAsia="仿宋_GB2312" w:hAnsi="仿宋" w:cs="仿宋_GB2312" w:hint="eastAsia"/>
          <w:sz w:val="32"/>
          <w:szCs w:val="32"/>
        </w:rPr>
      </w:pPr>
      <w:r w:rsidRPr="006740D8">
        <w:rPr>
          <w:rFonts w:ascii="楷体_GB2312" w:eastAsia="楷体_GB2312" w:hAnsi="仿宋" w:cs="仿宋_GB2312" w:hint="eastAsia"/>
          <w:b/>
          <w:sz w:val="32"/>
          <w:szCs w:val="32"/>
        </w:rPr>
        <w:t>第二十七条</w:t>
      </w:r>
      <w:r w:rsidRPr="006740D8">
        <w:rPr>
          <w:rFonts w:ascii="仿宋_GB2312" w:eastAsia="仿宋_GB2312" w:hAnsi="仿宋" w:cs="仿宋_GB2312" w:hint="eastAsia"/>
          <w:sz w:val="32"/>
          <w:szCs w:val="32"/>
        </w:rPr>
        <w:t xml:space="preserve">  食堂工作人员离开厨房前，必须关好门窗，检查各类电源开关、设备、炉灶煤气等，做好防火、防盗、防毒工作。</w:t>
      </w:r>
    </w:p>
    <w:p w:rsidR="00BB63B0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0"/>
        <w:jc w:val="center"/>
        <w:rPr>
          <w:rFonts w:ascii="黑体" w:eastAsia="黑体" w:hAnsi="黑体" w:cs="黑体" w:hint="eastAsia"/>
          <w:bCs/>
          <w:color w:val="000000"/>
          <w:szCs w:val="32"/>
        </w:rPr>
      </w:pP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0"/>
        <w:jc w:val="center"/>
        <w:rPr>
          <w:rFonts w:ascii="黑体" w:eastAsia="黑体" w:hAnsi="黑体" w:cs="黑体" w:hint="eastAsia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第六章  有关要求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lastRenderedPageBreak/>
        <w:t>第二十八条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机关工作人员要节约用水用电，夏季室内空调温度设置不得低于26度，用水完毕要及时关闭阀门。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第二十九条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机关工作人员要自觉维护环境卫生，不得在办公楼楼道堆放杂物，不得向窗外或洗手池倾倒茶叶和废弃物，不得在公共场所随地吐痰、吸烟，丢弃纸屑，不得乱扔乱倒垃圾。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第三十条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>机关工作人员要自觉维护公共设施，不得损坏消防、电梯、饮水机等设备设施，不得私拉乱接电线，不得使用大功率电器设备，防止发生火灾。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第三十一条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机关工作人员要严格遵守食堂工作制度，在规定的时间段用餐，勤拿少取，避免浪费。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第三十二条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机关工作人员要爱护花草树木，不攀折、不损坏。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第三十三条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机关工作人员车辆要在规定的停车区域停放。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楷体_GB2312" w:eastAsia="楷体_GB2312" w:hAnsi="仿宋_GB2312" w:cs="仿宋_GB2312" w:hint="eastAsia"/>
          <w:b/>
          <w:bCs/>
          <w:color w:val="000000"/>
          <w:szCs w:val="32"/>
        </w:rPr>
        <w:t>第三十四条</w:t>
      </w: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 xml:space="preserve">  机关工作人员禁止带入易燃易爆及各种危险品。</w:t>
      </w:r>
    </w:p>
    <w:p w:rsidR="00BB63B0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>附件1：卫生清洁检查表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>附件2：安全检查表</w:t>
      </w:r>
    </w:p>
    <w:p w:rsidR="00BB63B0" w:rsidRPr="006740D8" w:rsidRDefault="00BB63B0" w:rsidP="00BB63B0">
      <w:pPr>
        <w:pStyle w:val="2"/>
        <w:tabs>
          <w:tab w:val="left" w:pos="8280"/>
        </w:tabs>
        <w:spacing w:line="560" w:lineRule="exact"/>
        <w:ind w:leftChars="0" w:left="0" w:firstLineChars="0" w:firstLine="640"/>
        <w:rPr>
          <w:rFonts w:ascii="仿宋_GB2312" w:eastAsia="仿宋_GB2312" w:hAnsi="仿宋_GB2312" w:cs="仿宋_GB2312" w:hint="eastAsia"/>
          <w:bCs/>
          <w:color w:val="000000"/>
          <w:szCs w:val="32"/>
        </w:rPr>
      </w:pPr>
      <w:r w:rsidRPr="006740D8">
        <w:rPr>
          <w:rFonts w:ascii="仿宋_GB2312" w:eastAsia="仿宋_GB2312" w:hAnsi="仿宋_GB2312" w:cs="仿宋_GB2312" w:hint="eastAsia"/>
          <w:bCs/>
          <w:color w:val="000000"/>
          <w:szCs w:val="32"/>
        </w:rPr>
        <w:t>附件3：绿化维护记录表</w:t>
      </w:r>
    </w:p>
    <w:p w:rsidR="00FA26E6" w:rsidRDefault="00FA26E6">
      <w:bookmarkStart w:id="1" w:name="_GoBack"/>
      <w:bookmarkEnd w:id="1"/>
    </w:p>
    <w:sectPr w:rsidR="00FA2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D6" w:rsidRDefault="00CF6AD6" w:rsidP="00BB63B0">
      <w:r>
        <w:separator/>
      </w:r>
    </w:p>
  </w:endnote>
  <w:endnote w:type="continuationSeparator" w:id="0">
    <w:p w:rsidR="00CF6AD6" w:rsidRDefault="00CF6AD6" w:rsidP="00BB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D6" w:rsidRDefault="00CF6AD6" w:rsidP="00BB63B0">
      <w:r>
        <w:separator/>
      </w:r>
    </w:p>
  </w:footnote>
  <w:footnote w:type="continuationSeparator" w:id="0">
    <w:p w:rsidR="00CF6AD6" w:rsidRDefault="00CF6AD6" w:rsidP="00BB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02D31"/>
    <w:multiLevelType w:val="singleLevel"/>
    <w:tmpl w:val="23002D31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B6"/>
    <w:rsid w:val="00912EB6"/>
    <w:rsid w:val="00BB63B0"/>
    <w:rsid w:val="00CF6AD6"/>
    <w:rsid w:val="00F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D127D8-4EB7-49FB-B973-BDEF5D34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B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3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3B0"/>
    <w:rPr>
      <w:sz w:val="18"/>
      <w:szCs w:val="18"/>
    </w:rPr>
  </w:style>
  <w:style w:type="paragraph" w:styleId="a5">
    <w:name w:val="Normal (Web)"/>
    <w:basedOn w:val="a"/>
    <w:rsid w:val="00BB63B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BB63B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BB63B0"/>
    <w:rPr>
      <w:rFonts w:ascii="Times New Roman" w:eastAsia="宋体" w:hAnsi="Times New Roman" w:cs="Times New Roman"/>
      <w:sz w:val="32"/>
      <w:szCs w:val="24"/>
    </w:rPr>
  </w:style>
  <w:style w:type="paragraph" w:styleId="2">
    <w:name w:val="Body Text First Indent 2"/>
    <w:basedOn w:val="a6"/>
    <w:link w:val="2Char"/>
    <w:rsid w:val="00BB63B0"/>
    <w:pPr>
      <w:ind w:firstLineChars="200" w:firstLine="420"/>
    </w:pPr>
  </w:style>
  <w:style w:type="character" w:customStyle="1" w:styleId="2Char">
    <w:name w:val="正文首行缩进 2 Char"/>
    <w:basedOn w:val="Char1"/>
    <w:link w:val="2"/>
    <w:rsid w:val="00BB63B0"/>
    <w:rPr>
      <w:rFonts w:ascii="Times New Roman" w:eastAsia="宋体" w:hAnsi="Times New Roman" w:cs="Times New Roman"/>
      <w:sz w:val="32"/>
      <w:szCs w:val="24"/>
    </w:rPr>
  </w:style>
  <w:style w:type="paragraph" w:styleId="a7">
    <w:name w:val="Plain Text"/>
    <w:basedOn w:val="a"/>
    <w:link w:val="Char2"/>
    <w:rsid w:val="00BB63B0"/>
    <w:rPr>
      <w:rFonts w:ascii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7"/>
    <w:rsid w:val="00BB63B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2253</Characters>
  <Application>Microsoft Office Word</Application>
  <DocSecurity>0</DocSecurity>
  <Lines>18</Lines>
  <Paragraphs>5</Paragraphs>
  <ScaleCrop>false</ScaleCrop>
  <Company>china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2019-12-17T08:22:00Z</dcterms:created>
  <dcterms:modified xsi:type="dcterms:W3CDTF">2019-12-17T08:22:00Z</dcterms:modified>
</cp:coreProperties>
</file>