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0C1" w:rsidRPr="009F74C1" w:rsidRDefault="00EE60C1" w:rsidP="00EE60C1">
      <w:pPr>
        <w:spacing w:line="560" w:lineRule="exact"/>
        <w:ind w:firstLineChars="200" w:firstLine="640"/>
        <w:jc w:val="left"/>
        <w:rPr>
          <w:rFonts w:ascii="黑体" w:eastAsia="黑体" w:hAnsi="黑体" w:hint="eastAsia"/>
          <w:snapToGrid w:val="0"/>
          <w:kern w:val="0"/>
          <w:szCs w:val="32"/>
        </w:rPr>
      </w:pPr>
      <w:r w:rsidRPr="009F74C1">
        <w:rPr>
          <w:rFonts w:ascii="黑体" w:eastAsia="黑体" w:hAnsi="黑体" w:hint="eastAsia"/>
          <w:snapToGrid w:val="0"/>
          <w:kern w:val="0"/>
          <w:szCs w:val="32"/>
        </w:rPr>
        <w:t>附件2</w:t>
      </w:r>
    </w:p>
    <w:p w:rsidR="00EE60C1" w:rsidRPr="009F74C1" w:rsidRDefault="00EE60C1" w:rsidP="00EE60C1">
      <w:pPr>
        <w:spacing w:line="560" w:lineRule="exact"/>
        <w:ind w:right="648"/>
        <w:jc w:val="center"/>
        <w:rPr>
          <w:rFonts w:ascii="方正小标宋简体" w:eastAsia="方正小标宋简体" w:hint="eastAsia"/>
          <w:snapToGrid w:val="0"/>
          <w:kern w:val="0"/>
          <w:sz w:val="44"/>
          <w:szCs w:val="44"/>
        </w:rPr>
      </w:pPr>
      <w:r w:rsidRPr="009F74C1">
        <w:rPr>
          <w:rFonts w:ascii="方正小标宋简体" w:eastAsia="方正小标宋简体" w:hint="eastAsia"/>
          <w:snapToGrid w:val="0"/>
          <w:kern w:val="0"/>
          <w:sz w:val="44"/>
          <w:szCs w:val="44"/>
        </w:rPr>
        <w:t>2020年度工资总额预算表</w:t>
      </w:r>
    </w:p>
    <w:p w:rsidR="00EE60C1" w:rsidRPr="008D04D1" w:rsidRDefault="00EE60C1" w:rsidP="00EE60C1">
      <w:pPr>
        <w:spacing w:line="560" w:lineRule="exact"/>
        <w:rPr>
          <w:rFonts w:ascii="仿宋_GB2312" w:eastAsia="仿宋_GB2312"/>
          <w:snapToGrid w:val="0"/>
          <w:kern w:val="0"/>
          <w:szCs w:val="32"/>
        </w:rPr>
      </w:pPr>
      <w:r w:rsidRPr="008D04D1">
        <w:rPr>
          <w:rFonts w:ascii="仿宋_GB2312" w:eastAsia="仿宋_GB2312" w:hint="eastAsia"/>
          <w:snapToGrid w:val="0"/>
          <w:kern w:val="0"/>
          <w:szCs w:val="32"/>
        </w:rPr>
        <w:t>填报单位：</w:t>
      </w:r>
      <w:r>
        <w:rPr>
          <w:rFonts w:ascii="仿宋_GB2312" w:eastAsia="仿宋_GB2312" w:hint="eastAsia"/>
          <w:snapToGrid w:val="0"/>
          <w:kern w:val="0"/>
          <w:szCs w:val="32"/>
        </w:rPr>
        <w:t xml:space="preserve">                                                  </w:t>
      </w:r>
      <w:r w:rsidRPr="008D04D1">
        <w:rPr>
          <w:rFonts w:ascii="仿宋_GB2312" w:eastAsia="仿宋_GB2312" w:hint="eastAsia"/>
          <w:snapToGrid w:val="0"/>
          <w:kern w:val="0"/>
          <w:szCs w:val="32"/>
        </w:rPr>
        <w:t>单位：人、万元</w:t>
      </w:r>
    </w:p>
    <w:tbl>
      <w:tblPr>
        <w:tblW w:w="15425"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675"/>
        <w:gridCol w:w="673"/>
        <w:gridCol w:w="673"/>
        <w:gridCol w:w="774"/>
        <w:gridCol w:w="774"/>
        <w:gridCol w:w="774"/>
        <w:gridCol w:w="902"/>
        <w:gridCol w:w="675"/>
        <w:gridCol w:w="676"/>
        <w:gridCol w:w="6"/>
        <w:gridCol w:w="656"/>
        <w:gridCol w:w="660"/>
        <w:gridCol w:w="660"/>
        <w:gridCol w:w="660"/>
        <w:gridCol w:w="660"/>
        <w:gridCol w:w="660"/>
        <w:gridCol w:w="660"/>
        <w:gridCol w:w="660"/>
        <w:gridCol w:w="660"/>
        <w:gridCol w:w="656"/>
        <w:gridCol w:w="656"/>
        <w:gridCol w:w="902"/>
      </w:tblGrid>
      <w:tr w:rsidR="00EE60C1" w:rsidRPr="00840402" w:rsidTr="00EE60C1">
        <w:trPr>
          <w:trHeight w:val="1151"/>
        </w:trPr>
        <w:tc>
          <w:tcPr>
            <w:tcW w:w="673" w:type="dxa"/>
            <w:vMerge w:val="restart"/>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bookmarkStart w:id="0" w:name="_GoBack"/>
            <w:bookmarkEnd w:id="0"/>
            <w:r w:rsidRPr="00840402">
              <w:rPr>
                <w:rFonts w:ascii="宋体" w:hAnsi="宋体" w:hint="eastAsia"/>
                <w:snapToGrid w:val="0"/>
                <w:kern w:val="0"/>
                <w:sz w:val="18"/>
                <w:szCs w:val="18"/>
              </w:rPr>
              <w:t>单位名称</w:t>
            </w:r>
          </w:p>
        </w:tc>
        <w:tc>
          <w:tcPr>
            <w:tcW w:w="675" w:type="dxa"/>
            <w:vMerge w:val="restart"/>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上年职工期末人数</w:t>
            </w:r>
          </w:p>
        </w:tc>
        <w:tc>
          <w:tcPr>
            <w:tcW w:w="673" w:type="dxa"/>
            <w:vMerge w:val="restart"/>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全国城镇单位就业人员平均工资</w:t>
            </w:r>
          </w:p>
        </w:tc>
        <w:tc>
          <w:tcPr>
            <w:tcW w:w="5248" w:type="dxa"/>
            <w:gridSpan w:val="7"/>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和经济效益指标挂钩</w:t>
            </w:r>
          </w:p>
        </w:tc>
        <w:tc>
          <w:tcPr>
            <w:tcW w:w="1982" w:type="dxa"/>
            <w:gridSpan w:val="4"/>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适应当地劳动力市场水平</w:t>
            </w:r>
          </w:p>
        </w:tc>
        <w:tc>
          <w:tcPr>
            <w:tcW w:w="1980" w:type="dxa"/>
            <w:gridSpan w:val="3"/>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与劳动生产率（人工成本投入产出率）对</w:t>
            </w:r>
            <w:proofErr w:type="gramStart"/>
            <w:r w:rsidRPr="00840402">
              <w:rPr>
                <w:rFonts w:ascii="宋体" w:hAnsi="宋体" w:hint="eastAsia"/>
                <w:snapToGrid w:val="0"/>
                <w:kern w:val="0"/>
                <w:sz w:val="18"/>
                <w:szCs w:val="18"/>
              </w:rPr>
              <w:t>标情况</w:t>
            </w:r>
            <w:proofErr w:type="gramEnd"/>
          </w:p>
        </w:tc>
        <w:tc>
          <w:tcPr>
            <w:tcW w:w="1320" w:type="dxa"/>
            <w:gridSpan w:val="2"/>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重大专项任务、重大科技创新项目等特殊事项</w:t>
            </w:r>
          </w:p>
        </w:tc>
        <w:tc>
          <w:tcPr>
            <w:tcW w:w="660" w:type="dxa"/>
            <w:vMerge w:val="restart"/>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核定预算工资总额</w:t>
            </w:r>
          </w:p>
        </w:tc>
        <w:tc>
          <w:tcPr>
            <w:tcW w:w="2214" w:type="dxa"/>
            <w:gridSpan w:val="3"/>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人均工资</w:t>
            </w:r>
          </w:p>
        </w:tc>
      </w:tr>
      <w:tr w:rsidR="00EE60C1" w:rsidRPr="00840402" w:rsidTr="00EE60C1">
        <w:trPr>
          <w:trHeight w:val="691"/>
        </w:trPr>
        <w:tc>
          <w:tcPr>
            <w:tcW w:w="673" w:type="dxa"/>
            <w:vMerge/>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c>
          <w:tcPr>
            <w:tcW w:w="675" w:type="dxa"/>
            <w:vMerge/>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c>
          <w:tcPr>
            <w:tcW w:w="673" w:type="dxa"/>
            <w:vMerge/>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c>
          <w:tcPr>
            <w:tcW w:w="673" w:type="dxa"/>
            <w:shd w:val="clear" w:color="auto" w:fill="auto"/>
            <w:vAlign w:val="center"/>
          </w:tcPr>
          <w:p w:rsidR="00EE60C1" w:rsidRPr="00840402" w:rsidRDefault="00EE60C1" w:rsidP="009A1664">
            <w:pPr>
              <w:spacing w:line="200" w:lineRule="exact"/>
              <w:jc w:val="center"/>
              <w:rPr>
                <w:rFonts w:ascii="宋体" w:hAnsi="宋体"/>
                <w:snapToGrid w:val="0"/>
                <w:kern w:val="0"/>
                <w:sz w:val="18"/>
                <w:szCs w:val="18"/>
              </w:rPr>
            </w:pPr>
            <w:r w:rsidRPr="00840402">
              <w:rPr>
                <w:rFonts w:ascii="宋体" w:hAnsi="宋体" w:hint="eastAsia"/>
                <w:snapToGrid w:val="0"/>
                <w:kern w:val="0"/>
                <w:sz w:val="18"/>
                <w:szCs w:val="18"/>
              </w:rPr>
              <w:t>当年预测</w:t>
            </w:r>
          </w:p>
        </w:tc>
        <w:tc>
          <w:tcPr>
            <w:tcW w:w="774" w:type="dxa"/>
            <w:shd w:val="clear" w:color="auto" w:fill="auto"/>
            <w:vAlign w:val="center"/>
          </w:tcPr>
          <w:p w:rsidR="00EE60C1" w:rsidRPr="00840402" w:rsidRDefault="00EE60C1" w:rsidP="009A1664">
            <w:pPr>
              <w:spacing w:line="200" w:lineRule="exact"/>
              <w:jc w:val="center"/>
              <w:rPr>
                <w:rFonts w:ascii="宋体" w:hAnsi="宋体"/>
                <w:snapToGrid w:val="0"/>
                <w:kern w:val="0"/>
                <w:sz w:val="18"/>
                <w:szCs w:val="18"/>
              </w:rPr>
            </w:pPr>
            <w:r w:rsidRPr="00840402">
              <w:rPr>
                <w:rFonts w:ascii="宋体" w:hAnsi="宋体" w:hint="eastAsia"/>
                <w:snapToGrid w:val="0"/>
                <w:kern w:val="0"/>
                <w:sz w:val="18"/>
                <w:szCs w:val="18"/>
              </w:rPr>
              <w:t>一档（）</w:t>
            </w:r>
          </w:p>
        </w:tc>
        <w:tc>
          <w:tcPr>
            <w:tcW w:w="774" w:type="dxa"/>
            <w:shd w:val="clear" w:color="auto" w:fill="auto"/>
            <w:vAlign w:val="center"/>
          </w:tcPr>
          <w:p w:rsidR="00EE60C1" w:rsidRPr="00840402" w:rsidRDefault="00EE60C1" w:rsidP="009A1664">
            <w:pPr>
              <w:spacing w:line="200" w:lineRule="exact"/>
              <w:jc w:val="center"/>
              <w:rPr>
                <w:rFonts w:ascii="宋体" w:hAnsi="宋体"/>
                <w:snapToGrid w:val="0"/>
                <w:kern w:val="0"/>
                <w:sz w:val="18"/>
                <w:szCs w:val="18"/>
              </w:rPr>
            </w:pPr>
            <w:r w:rsidRPr="00840402">
              <w:rPr>
                <w:rFonts w:ascii="宋体" w:hAnsi="宋体" w:hint="eastAsia"/>
                <w:snapToGrid w:val="0"/>
                <w:kern w:val="0"/>
                <w:sz w:val="18"/>
                <w:szCs w:val="18"/>
              </w:rPr>
              <w:t>二挡（）</w:t>
            </w:r>
          </w:p>
        </w:tc>
        <w:tc>
          <w:tcPr>
            <w:tcW w:w="774" w:type="dxa"/>
            <w:shd w:val="clear" w:color="auto" w:fill="auto"/>
            <w:vAlign w:val="center"/>
          </w:tcPr>
          <w:p w:rsidR="00EE60C1" w:rsidRPr="00840402" w:rsidRDefault="00EE60C1" w:rsidP="009A1664">
            <w:pPr>
              <w:spacing w:line="200" w:lineRule="exact"/>
              <w:jc w:val="center"/>
              <w:rPr>
                <w:rFonts w:ascii="宋体" w:hAnsi="宋体"/>
                <w:snapToGrid w:val="0"/>
                <w:kern w:val="0"/>
                <w:sz w:val="18"/>
                <w:szCs w:val="18"/>
              </w:rPr>
            </w:pPr>
            <w:r w:rsidRPr="00840402">
              <w:rPr>
                <w:rFonts w:ascii="宋体" w:hAnsi="宋体" w:hint="eastAsia"/>
                <w:snapToGrid w:val="0"/>
                <w:kern w:val="0"/>
                <w:sz w:val="18"/>
                <w:szCs w:val="18"/>
              </w:rPr>
              <w:t>三档（）</w:t>
            </w:r>
          </w:p>
        </w:tc>
        <w:tc>
          <w:tcPr>
            <w:tcW w:w="902" w:type="dxa"/>
            <w:shd w:val="clear" w:color="auto" w:fill="auto"/>
            <w:vAlign w:val="center"/>
          </w:tcPr>
          <w:p w:rsidR="00EE60C1" w:rsidRPr="00840402" w:rsidRDefault="00EE60C1" w:rsidP="009A1664">
            <w:pPr>
              <w:spacing w:line="200" w:lineRule="exact"/>
              <w:jc w:val="center"/>
              <w:rPr>
                <w:rFonts w:ascii="宋体" w:hAnsi="宋体"/>
                <w:snapToGrid w:val="0"/>
                <w:kern w:val="0"/>
                <w:sz w:val="18"/>
                <w:szCs w:val="18"/>
              </w:rPr>
            </w:pPr>
            <w:r w:rsidRPr="00840402">
              <w:rPr>
                <w:rFonts w:ascii="宋体" w:hAnsi="宋体" w:hint="eastAsia"/>
                <w:snapToGrid w:val="0"/>
                <w:kern w:val="0"/>
                <w:sz w:val="18"/>
                <w:szCs w:val="18"/>
              </w:rPr>
              <w:t>经济效益增减（%）</w:t>
            </w:r>
          </w:p>
        </w:tc>
        <w:tc>
          <w:tcPr>
            <w:tcW w:w="675" w:type="dxa"/>
            <w:shd w:val="clear" w:color="auto" w:fill="auto"/>
            <w:vAlign w:val="center"/>
          </w:tcPr>
          <w:p w:rsidR="00EE60C1" w:rsidRPr="00840402" w:rsidRDefault="00EE60C1" w:rsidP="009A1664">
            <w:pPr>
              <w:spacing w:line="200" w:lineRule="exact"/>
              <w:jc w:val="center"/>
              <w:rPr>
                <w:rFonts w:ascii="宋体" w:hAnsi="宋体"/>
                <w:snapToGrid w:val="0"/>
                <w:kern w:val="0"/>
                <w:sz w:val="18"/>
                <w:szCs w:val="18"/>
              </w:rPr>
            </w:pPr>
            <w:r w:rsidRPr="00840402">
              <w:rPr>
                <w:rFonts w:ascii="宋体" w:hAnsi="宋体" w:hint="eastAsia"/>
                <w:snapToGrid w:val="0"/>
                <w:kern w:val="0"/>
                <w:sz w:val="18"/>
                <w:szCs w:val="18"/>
              </w:rPr>
              <w:t>上年应提工资总额</w:t>
            </w:r>
          </w:p>
        </w:tc>
        <w:tc>
          <w:tcPr>
            <w:tcW w:w="676" w:type="dxa"/>
            <w:shd w:val="clear" w:color="auto" w:fill="auto"/>
            <w:vAlign w:val="center"/>
          </w:tcPr>
          <w:p w:rsidR="00EE60C1" w:rsidRPr="00840402" w:rsidRDefault="00EE60C1" w:rsidP="009A1664">
            <w:pPr>
              <w:spacing w:line="200" w:lineRule="exact"/>
              <w:jc w:val="center"/>
              <w:rPr>
                <w:rFonts w:ascii="宋体" w:hAnsi="宋体"/>
                <w:snapToGrid w:val="0"/>
                <w:kern w:val="0"/>
                <w:sz w:val="18"/>
                <w:szCs w:val="18"/>
              </w:rPr>
            </w:pPr>
            <w:r w:rsidRPr="00840402">
              <w:rPr>
                <w:rFonts w:ascii="宋体" w:hAnsi="宋体" w:hint="eastAsia"/>
                <w:snapToGrid w:val="0"/>
                <w:kern w:val="0"/>
                <w:sz w:val="18"/>
                <w:szCs w:val="18"/>
              </w:rPr>
              <w:t>应提新增工资总额</w:t>
            </w:r>
          </w:p>
        </w:tc>
        <w:tc>
          <w:tcPr>
            <w:tcW w:w="662" w:type="dxa"/>
            <w:gridSpan w:val="2"/>
            <w:shd w:val="clear" w:color="auto" w:fill="auto"/>
            <w:vAlign w:val="center"/>
          </w:tcPr>
          <w:p w:rsidR="00EE60C1" w:rsidRPr="00840402" w:rsidRDefault="00EE60C1" w:rsidP="009A1664">
            <w:pPr>
              <w:spacing w:line="200" w:lineRule="exact"/>
              <w:jc w:val="center"/>
              <w:rPr>
                <w:rFonts w:ascii="宋体" w:hAnsi="宋体"/>
                <w:snapToGrid w:val="0"/>
                <w:kern w:val="0"/>
                <w:sz w:val="18"/>
                <w:szCs w:val="18"/>
              </w:rPr>
            </w:pPr>
            <w:r w:rsidRPr="00840402">
              <w:rPr>
                <w:rFonts w:ascii="宋体" w:hAnsi="宋体" w:hint="eastAsia"/>
                <w:snapToGrid w:val="0"/>
                <w:kern w:val="0"/>
                <w:sz w:val="18"/>
                <w:szCs w:val="18"/>
              </w:rPr>
              <w:t>本单位劳动力市场水平</w:t>
            </w:r>
          </w:p>
        </w:tc>
        <w:tc>
          <w:tcPr>
            <w:tcW w:w="660" w:type="dxa"/>
            <w:shd w:val="clear" w:color="auto" w:fill="auto"/>
            <w:vAlign w:val="center"/>
          </w:tcPr>
          <w:p w:rsidR="00EE60C1" w:rsidRPr="00840402" w:rsidRDefault="00EE60C1" w:rsidP="009A1664">
            <w:pPr>
              <w:spacing w:line="200" w:lineRule="exact"/>
              <w:jc w:val="center"/>
              <w:rPr>
                <w:rFonts w:ascii="宋体" w:hAnsi="宋体"/>
                <w:snapToGrid w:val="0"/>
                <w:kern w:val="0"/>
                <w:sz w:val="18"/>
                <w:szCs w:val="18"/>
              </w:rPr>
            </w:pPr>
            <w:r w:rsidRPr="00840402">
              <w:rPr>
                <w:rFonts w:ascii="宋体" w:hAnsi="宋体" w:hint="eastAsia"/>
                <w:snapToGrid w:val="0"/>
                <w:kern w:val="0"/>
                <w:sz w:val="18"/>
                <w:szCs w:val="18"/>
              </w:rPr>
              <w:t>当地劳动力市场水平</w:t>
            </w:r>
          </w:p>
        </w:tc>
        <w:tc>
          <w:tcPr>
            <w:tcW w:w="660" w:type="dxa"/>
            <w:shd w:val="clear" w:color="auto" w:fill="auto"/>
            <w:vAlign w:val="center"/>
          </w:tcPr>
          <w:p w:rsidR="00EE60C1" w:rsidRPr="00840402" w:rsidRDefault="00EE60C1" w:rsidP="009A1664">
            <w:pPr>
              <w:spacing w:line="200" w:lineRule="exact"/>
              <w:jc w:val="center"/>
              <w:rPr>
                <w:rFonts w:ascii="宋体" w:hAnsi="宋体"/>
                <w:snapToGrid w:val="0"/>
                <w:kern w:val="0"/>
                <w:sz w:val="18"/>
                <w:szCs w:val="18"/>
              </w:rPr>
            </w:pPr>
            <w:r w:rsidRPr="00840402">
              <w:rPr>
                <w:rFonts w:ascii="宋体" w:hAnsi="宋体" w:hint="eastAsia"/>
                <w:snapToGrid w:val="0"/>
                <w:kern w:val="0"/>
                <w:sz w:val="18"/>
                <w:szCs w:val="18"/>
              </w:rPr>
              <w:t>调整金额</w:t>
            </w:r>
          </w:p>
        </w:tc>
        <w:tc>
          <w:tcPr>
            <w:tcW w:w="660" w:type="dxa"/>
            <w:shd w:val="clear" w:color="auto" w:fill="auto"/>
            <w:vAlign w:val="center"/>
          </w:tcPr>
          <w:p w:rsidR="00EE60C1" w:rsidRPr="00840402" w:rsidRDefault="00EE60C1" w:rsidP="009A1664">
            <w:pPr>
              <w:spacing w:line="200" w:lineRule="exact"/>
              <w:jc w:val="center"/>
              <w:rPr>
                <w:rFonts w:ascii="宋体" w:hAnsi="宋体"/>
                <w:snapToGrid w:val="0"/>
                <w:kern w:val="0"/>
                <w:sz w:val="18"/>
                <w:szCs w:val="18"/>
              </w:rPr>
            </w:pPr>
            <w:r w:rsidRPr="00840402">
              <w:rPr>
                <w:rFonts w:ascii="宋体" w:hAnsi="宋体" w:hint="eastAsia"/>
                <w:snapToGrid w:val="0"/>
                <w:kern w:val="0"/>
                <w:sz w:val="18"/>
                <w:szCs w:val="18"/>
              </w:rPr>
              <w:t>本单位劳动生产率</w:t>
            </w:r>
          </w:p>
        </w:tc>
        <w:tc>
          <w:tcPr>
            <w:tcW w:w="660" w:type="dxa"/>
            <w:shd w:val="clear" w:color="auto" w:fill="auto"/>
            <w:vAlign w:val="center"/>
          </w:tcPr>
          <w:p w:rsidR="00EE60C1" w:rsidRPr="00840402" w:rsidRDefault="00EE60C1" w:rsidP="009A1664">
            <w:pPr>
              <w:spacing w:line="200" w:lineRule="exact"/>
              <w:jc w:val="center"/>
              <w:rPr>
                <w:rFonts w:ascii="宋体" w:hAnsi="宋体"/>
                <w:snapToGrid w:val="0"/>
                <w:kern w:val="0"/>
                <w:sz w:val="18"/>
                <w:szCs w:val="18"/>
              </w:rPr>
            </w:pPr>
            <w:r w:rsidRPr="00840402">
              <w:rPr>
                <w:rFonts w:ascii="宋体" w:hAnsi="宋体" w:hint="eastAsia"/>
                <w:snapToGrid w:val="0"/>
                <w:kern w:val="0"/>
                <w:sz w:val="18"/>
                <w:szCs w:val="18"/>
              </w:rPr>
              <w:t>对</w:t>
            </w:r>
            <w:proofErr w:type="gramStart"/>
            <w:r w:rsidRPr="00840402">
              <w:rPr>
                <w:rFonts w:ascii="宋体" w:hAnsi="宋体" w:hint="eastAsia"/>
                <w:snapToGrid w:val="0"/>
                <w:kern w:val="0"/>
                <w:sz w:val="18"/>
                <w:szCs w:val="18"/>
              </w:rPr>
              <w:t>标单位</w:t>
            </w:r>
            <w:proofErr w:type="gramEnd"/>
            <w:r w:rsidRPr="00840402">
              <w:rPr>
                <w:rFonts w:ascii="宋体" w:hAnsi="宋体" w:hint="eastAsia"/>
                <w:snapToGrid w:val="0"/>
                <w:kern w:val="0"/>
                <w:sz w:val="18"/>
                <w:szCs w:val="18"/>
              </w:rPr>
              <w:t>劳动生产率</w:t>
            </w:r>
          </w:p>
        </w:tc>
        <w:tc>
          <w:tcPr>
            <w:tcW w:w="660" w:type="dxa"/>
            <w:shd w:val="clear" w:color="auto" w:fill="auto"/>
            <w:vAlign w:val="center"/>
          </w:tcPr>
          <w:p w:rsidR="00EE60C1" w:rsidRPr="00840402" w:rsidRDefault="00EE60C1" w:rsidP="009A1664">
            <w:pPr>
              <w:spacing w:line="200" w:lineRule="exact"/>
              <w:jc w:val="center"/>
              <w:rPr>
                <w:rFonts w:ascii="宋体" w:hAnsi="宋体"/>
                <w:snapToGrid w:val="0"/>
                <w:kern w:val="0"/>
                <w:sz w:val="18"/>
                <w:szCs w:val="18"/>
              </w:rPr>
            </w:pPr>
            <w:r w:rsidRPr="00840402">
              <w:rPr>
                <w:rFonts w:ascii="宋体" w:hAnsi="宋体" w:hint="eastAsia"/>
                <w:snapToGrid w:val="0"/>
                <w:kern w:val="0"/>
                <w:sz w:val="18"/>
                <w:szCs w:val="18"/>
              </w:rPr>
              <w:t>调整金额</w:t>
            </w:r>
          </w:p>
        </w:tc>
        <w:tc>
          <w:tcPr>
            <w:tcW w:w="660" w:type="dxa"/>
            <w:shd w:val="clear" w:color="auto" w:fill="auto"/>
            <w:vAlign w:val="center"/>
          </w:tcPr>
          <w:p w:rsidR="00EE60C1" w:rsidRPr="00840402" w:rsidRDefault="00EE60C1" w:rsidP="009A1664">
            <w:pPr>
              <w:spacing w:line="200" w:lineRule="exact"/>
              <w:jc w:val="center"/>
              <w:rPr>
                <w:rFonts w:ascii="宋体" w:hAnsi="宋体"/>
                <w:snapToGrid w:val="0"/>
                <w:kern w:val="0"/>
                <w:sz w:val="18"/>
                <w:szCs w:val="18"/>
              </w:rPr>
            </w:pPr>
            <w:r w:rsidRPr="00840402">
              <w:rPr>
                <w:rFonts w:ascii="宋体" w:hAnsi="宋体" w:hint="eastAsia"/>
                <w:snapToGrid w:val="0"/>
                <w:kern w:val="0"/>
                <w:sz w:val="18"/>
                <w:szCs w:val="18"/>
              </w:rPr>
              <w:t>事项</w:t>
            </w:r>
          </w:p>
        </w:tc>
        <w:tc>
          <w:tcPr>
            <w:tcW w:w="660" w:type="dxa"/>
            <w:shd w:val="clear" w:color="auto" w:fill="auto"/>
            <w:vAlign w:val="center"/>
          </w:tcPr>
          <w:p w:rsidR="00EE60C1" w:rsidRPr="00840402" w:rsidRDefault="00EE60C1" w:rsidP="009A1664">
            <w:pPr>
              <w:spacing w:line="200" w:lineRule="exact"/>
              <w:jc w:val="center"/>
              <w:rPr>
                <w:rFonts w:ascii="宋体" w:hAnsi="宋体"/>
                <w:snapToGrid w:val="0"/>
                <w:kern w:val="0"/>
                <w:sz w:val="18"/>
                <w:szCs w:val="18"/>
              </w:rPr>
            </w:pPr>
            <w:r w:rsidRPr="00840402">
              <w:rPr>
                <w:rFonts w:ascii="宋体" w:hAnsi="宋体" w:hint="eastAsia"/>
                <w:snapToGrid w:val="0"/>
                <w:kern w:val="0"/>
                <w:sz w:val="18"/>
                <w:szCs w:val="18"/>
              </w:rPr>
              <w:t>调整金额</w:t>
            </w:r>
          </w:p>
        </w:tc>
        <w:tc>
          <w:tcPr>
            <w:tcW w:w="660" w:type="dxa"/>
            <w:vMerge/>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c>
          <w:tcPr>
            <w:tcW w:w="656" w:type="dxa"/>
            <w:shd w:val="clear" w:color="auto" w:fill="auto"/>
            <w:vAlign w:val="center"/>
          </w:tcPr>
          <w:p w:rsidR="00EE60C1" w:rsidRPr="00840402" w:rsidRDefault="00EE60C1" w:rsidP="009A1664">
            <w:pPr>
              <w:spacing w:line="200" w:lineRule="exact"/>
              <w:jc w:val="center"/>
              <w:rPr>
                <w:rFonts w:ascii="宋体" w:hAnsi="宋体"/>
                <w:snapToGrid w:val="0"/>
                <w:kern w:val="0"/>
                <w:sz w:val="18"/>
                <w:szCs w:val="18"/>
              </w:rPr>
            </w:pPr>
            <w:r w:rsidRPr="00840402">
              <w:rPr>
                <w:rFonts w:ascii="宋体" w:hAnsi="宋体" w:hint="eastAsia"/>
                <w:snapToGrid w:val="0"/>
                <w:kern w:val="0"/>
                <w:sz w:val="18"/>
                <w:szCs w:val="18"/>
              </w:rPr>
              <w:t>预算</w:t>
            </w:r>
          </w:p>
        </w:tc>
        <w:tc>
          <w:tcPr>
            <w:tcW w:w="656" w:type="dxa"/>
            <w:shd w:val="clear" w:color="auto" w:fill="auto"/>
            <w:vAlign w:val="center"/>
          </w:tcPr>
          <w:p w:rsidR="00EE60C1" w:rsidRPr="00840402" w:rsidRDefault="00EE60C1" w:rsidP="009A1664">
            <w:pPr>
              <w:spacing w:line="200" w:lineRule="exact"/>
              <w:jc w:val="center"/>
              <w:rPr>
                <w:rFonts w:ascii="宋体" w:hAnsi="宋体"/>
                <w:snapToGrid w:val="0"/>
                <w:kern w:val="0"/>
                <w:sz w:val="18"/>
                <w:szCs w:val="18"/>
              </w:rPr>
            </w:pPr>
            <w:r w:rsidRPr="00840402">
              <w:rPr>
                <w:rFonts w:ascii="宋体" w:hAnsi="宋体" w:hint="eastAsia"/>
                <w:snapToGrid w:val="0"/>
                <w:kern w:val="0"/>
                <w:sz w:val="18"/>
                <w:szCs w:val="18"/>
              </w:rPr>
              <w:t>上年实际</w:t>
            </w:r>
          </w:p>
        </w:tc>
        <w:tc>
          <w:tcPr>
            <w:tcW w:w="902" w:type="dxa"/>
            <w:shd w:val="clear" w:color="auto" w:fill="auto"/>
            <w:vAlign w:val="center"/>
          </w:tcPr>
          <w:p w:rsidR="00EE60C1" w:rsidRPr="00840402" w:rsidRDefault="00EE60C1" w:rsidP="009A1664">
            <w:pPr>
              <w:spacing w:line="200" w:lineRule="exact"/>
              <w:jc w:val="center"/>
              <w:rPr>
                <w:rFonts w:ascii="宋体" w:hAnsi="宋体"/>
                <w:snapToGrid w:val="0"/>
                <w:kern w:val="0"/>
                <w:sz w:val="18"/>
                <w:szCs w:val="18"/>
              </w:rPr>
            </w:pPr>
            <w:r w:rsidRPr="00840402">
              <w:rPr>
                <w:rFonts w:ascii="宋体" w:hAnsi="宋体" w:hint="eastAsia"/>
                <w:snapToGrid w:val="0"/>
                <w:kern w:val="0"/>
                <w:sz w:val="18"/>
                <w:szCs w:val="18"/>
              </w:rPr>
              <w:t>增减（%）</w:t>
            </w:r>
          </w:p>
        </w:tc>
      </w:tr>
      <w:tr w:rsidR="00EE60C1" w:rsidRPr="00840402" w:rsidTr="00EE60C1">
        <w:trPr>
          <w:trHeight w:val="691"/>
        </w:trPr>
        <w:tc>
          <w:tcPr>
            <w:tcW w:w="673" w:type="dxa"/>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栏次</w:t>
            </w:r>
          </w:p>
        </w:tc>
        <w:tc>
          <w:tcPr>
            <w:tcW w:w="675" w:type="dxa"/>
            <w:shd w:val="clear" w:color="auto" w:fill="auto"/>
            <w:vAlign w:val="center"/>
          </w:tcPr>
          <w:p w:rsidR="00EE60C1" w:rsidRPr="00840402" w:rsidRDefault="00EE60C1" w:rsidP="009A1664">
            <w:pPr>
              <w:spacing w:line="200" w:lineRule="exact"/>
              <w:jc w:val="center"/>
              <w:rPr>
                <w:rFonts w:ascii="宋体" w:hAnsi="宋体"/>
                <w:snapToGrid w:val="0"/>
                <w:kern w:val="0"/>
                <w:sz w:val="18"/>
                <w:szCs w:val="18"/>
              </w:rPr>
            </w:pPr>
            <w:r w:rsidRPr="00840402">
              <w:rPr>
                <w:rFonts w:ascii="宋体" w:hAnsi="宋体" w:hint="eastAsia"/>
                <w:snapToGrid w:val="0"/>
                <w:kern w:val="0"/>
                <w:sz w:val="18"/>
                <w:szCs w:val="18"/>
              </w:rPr>
              <w:t>1</w:t>
            </w:r>
          </w:p>
        </w:tc>
        <w:tc>
          <w:tcPr>
            <w:tcW w:w="673" w:type="dxa"/>
            <w:shd w:val="clear" w:color="auto" w:fill="auto"/>
            <w:vAlign w:val="center"/>
          </w:tcPr>
          <w:p w:rsidR="00EE60C1" w:rsidRPr="00840402" w:rsidRDefault="00EE60C1" w:rsidP="009A1664">
            <w:pPr>
              <w:spacing w:line="200" w:lineRule="exact"/>
              <w:jc w:val="center"/>
              <w:rPr>
                <w:rFonts w:ascii="宋体" w:hAnsi="宋体"/>
                <w:snapToGrid w:val="0"/>
                <w:kern w:val="0"/>
                <w:sz w:val="18"/>
                <w:szCs w:val="18"/>
              </w:rPr>
            </w:pPr>
            <w:r w:rsidRPr="00840402">
              <w:rPr>
                <w:rFonts w:ascii="宋体" w:hAnsi="宋体" w:hint="eastAsia"/>
                <w:snapToGrid w:val="0"/>
                <w:kern w:val="0"/>
                <w:sz w:val="18"/>
                <w:szCs w:val="18"/>
              </w:rPr>
              <w:t>2</w:t>
            </w:r>
          </w:p>
        </w:tc>
        <w:tc>
          <w:tcPr>
            <w:tcW w:w="673" w:type="dxa"/>
            <w:shd w:val="clear" w:color="auto" w:fill="auto"/>
            <w:vAlign w:val="center"/>
          </w:tcPr>
          <w:p w:rsidR="00EE60C1" w:rsidRPr="00840402" w:rsidRDefault="00EE60C1" w:rsidP="009A1664">
            <w:pPr>
              <w:spacing w:line="200" w:lineRule="exact"/>
              <w:jc w:val="center"/>
              <w:rPr>
                <w:rFonts w:ascii="宋体" w:hAnsi="宋体"/>
                <w:snapToGrid w:val="0"/>
                <w:kern w:val="0"/>
                <w:sz w:val="18"/>
                <w:szCs w:val="18"/>
              </w:rPr>
            </w:pPr>
            <w:r w:rsidRPr="00840402">
              <w:rPr>
                <w:rFonts w:ascii="宋体" w:hAnsi="宋体" w:hint="eastAsia"/>
                <w:snapToGrid w:val="0"/>
                <w:kern w:val="0"/>
                <w:sz w:val="18"/>
                <w:szCs w:val="18"/>
              </w:rPr>
              <w:t>3</w:t>
            </w:r>
          </w:p>
        </w:tc>
        <w:tc>
          <w:tcPr>
            <w:tcW w:w="774" w:type="dxa"/>
            <w:shd w:val="clear" w:color="auto" w:fill="auto"/>
            <w:vAlign w:val="center"/>
          </w:tcPr>
          <w:p w:rsidR="00EE60C1" w:rsidRPr="00840402" w:rsidRDefault="00EE60C1" w:rsidP="009A1664">
            <w:pPr>
              <w:spacing w:line="200" w:lineRule="exact"/>
              <w:jc w:val="center"/>
              <w:rPr>
                <w:rFonts w:ascii="宋体" w:hAnsi="宋体"/>
                <w:snapToGrid w:val="0"/>
                <w:kern w:val="0"/>
                <w:sz w:val="18"/>
                <w:szCs w:val="18"/>
              </w:rPr>
            </w:pPr>
            <w:r w:rsidRPr="00840402">
              <w:rPr>
                <w:rFonts w:ascii="宋体" w:hAnsi="宋体" w:hint="eastAsia"/>
                <w:snapToGrid w:val="0"/>
                <w:kern w:val="0"/>
                <w:sz w:val="18"/>
                <w:szCs w:val="18"/>
              </w:rPr>
              <w:t>4</w:t>
            </w:r>
          </w:p>
        </w:tc>
        <w:tc>
          <w:tcPr>
            <w:tcW w:w="774" w:type="dxa"/>
            <w:shd w:val="clear" w:color="auto" w:fill="auto"/>
            <w:vAlign w:val="center"/>
          </w:tcPr>
          <w:p w:rsidR="00EE60C1" w:rsidRPr="00840402" w:rsidRDefault="00EE60C1" w:rsidP="009A1664">
            <w:pPr>
              <w:spacing w:line="200" w:lineRule="exact"/>
              <w:jc w:val="center"/>
              <w:rPr>
                <w:rFonts w:ascii="宋体" w:hAnsi="宋体"/>
                <w:snapToGrid w:val="0"/>
                <w:kern w:val="0"/>
                <w:sz w:val="18"/>
                <w:szCs w:val="18"/>
              </w:rPr>
            </w:pPr>
            <w:r w:rsidRPr="00840402">
              <w:rPr>
                <w:rFonts w:ascii="宋体" w:hAnsi="宋体" w:hint="eastAsia"/>
                <w:snapToGrid w:val="0"/>
                <w:kern w:val="0"/>
                <w:sz w:val="18"/>
                <w:szCs w:val="18"/>
              </w:rPr>
              <w:t>5</w:t>
            </w:r>
          </w:p>
        </w:tc>
        <w:tc>
          <w:tcPr>
            <w:tcW w:w="774" w:type="dxa"/>
            <w:shd w:val="clear" w:color="auto" w:fill="auto"/>
            <w:vAlign w:val="center"/>
          </w:tcPr>
          <w:p w:rsidR="00EE60C1" w:rsidRPr="00840402" w:rsidRDefault="00EE60C1" w:rsidP="009A1664">
            <w:pPr>
              <w:spacing w:line="200" w:lineRule="exact"/>
              <w:jc w:val="center"/>
              <w:rPr>
                <w:rFonts w:ascii="宋体" w:hAnsi="宋体"/>
                <w:snapToGrid w:val="0"/>
                <w:kern w:val="0"/>
                <w:sz w:val="18"/>
                <w:szCs w:val="18"/>
              </w:rPr>
            </w:pPr>
            <w:r w:rsidRPr="00840402">
              <w:rPr>
                <w:rFonts w:ascii="宋体" w:hAnsi="宋体" w:hint="eastAsia"/>
                <w:snapToGrid w:val="0"/>
                <w:kern w:val="0"/>
                <w:sz w:val="18"/>
                <w:szCs w:val="18"/>
              </w:rPr>
              <w:t>6</w:t>
            </w:r>
          </w:p>
        </w:tc>
        <w:tc>
          <w:tcPr>
            <w:tcW w:w="902" w:type="dxa"/>
            <w:shd w:val="clear" w:color="auto" w:fill="auto"/>
            <w:vAlign w:val="center"/>
          </w:tcPr>
          <w:p w:rsidR="00EE60C1" w:rsidRPr="00840402" w:rsidRDefault="00EE60C1" w:rsidP="009A1664">
            <w:pPr>
              <w:spacing w:line="200" w:lineRule="exact"/>
              <w:jc w:val="center"/>
              <w:rPr>
                <w:rFonts w:ascii="宋体" w:hAnsi="宋体"/>
                <w:snapToGrid w:val="0"/>
                <w:kern w:val="0"/>
                <w:sz w:val="18"/>
                <w:szCs w:val="18"/>
              </w:rPr>
            </w:pPr>
            <w:r w:rsidRPr="00840402">
              <w:rPr>
                <w:rFonts w:ascii="宋体" w:hAnsi="宋体" w:hint="eastAsia"/>
                <w:snapToGrid w:val="0"/>
                <w:kern w:val="0"/>
                <w:sz w:val="18"/>
                <w:szCs w:val="18"/>
              </w:rPr>
              <w:t>7</w:t>
            </w:r>
          </w:p>
        </w:tc>
        <w:tc>
          <w:tcPr>
            <w:tcW w:w="675" w:type="dxa"/>
            <w:shd w:val="clear" w:color="auto" w:fill="auto"/>
            <w:vAlign w:val="center"/>
          </w:tcPr>
          <w:p w:rsidR="00EE60C1" w:rsidRPr="00840402" w:rsidRDefault="00EE60C1" w:rsidP="009A1664">
            <w:pPr>
              <w:spacing w:line="200" w:lineRule="exact"/>
              <w:jc w:val="center"/>
              <w:rPr>
                <w:rFonts w:ascii="宋体" w:hAnsi="宋体"/>
                <w:snapToGrid w:val="0"/>
                <w:kern w:val="0"/>
                <w:sz w:val="18"/>
                <w:szCs w:val="18"/>
              </w:rPr>
            </w:pPr>
            <w:r w:rsidRPr="00840402">
              <w:rPr>
                <w:rFonts w:ascii="宋体" w:hAnsi="宋体" w:hint="eastAsia"/>
                <w:snapToGrid w:val="0"/>
                <w:kern w:val="0"/>
                <w:sz w:val="18"/>
                <w:szCs w:val="18"/>
              </w:rPr>
              <w:t>8</w:t>
            </w:r>
          </w:p>
        </w:tc>
        <w:tc>
          <w:tcPr>
            <w:tcW w:w="676" w:type="dxa"/>
            <w:shd w:val="clear" w:color="auto" w:fill="auto"/>
            <w:vAlign w:val="center"/>
          </w:tcPr>
          <w:p w:rsidR="00EE60C1" w:rsidRPr="00840402" w:rsidRDefault="00EE60C1" w:rsidP="009A1664">
            <w:pPr>
              <w:spacing w:line="200" w:lineRule="exact"/>
              <w:jc w:val="center"/>
              <w:rPr>
                <w:rFonts w:ascii="宋体" w:hAnsi="宋体"/>
                <w:snapToGrid w:val="0"/>
                <w:kern w:val="0"/>
                <w:sz w:val="18"/>
                <w:szCs w:val="18"/>
              </w:rPr>
            </w:pPr>
            <w:r w:rsidRPr="00840402">
              <w:rPr>
                <w:rFonts w:ascii="宋体" w:hAnsi="宋体" w:hint="eastAsia"/>
                <w:snapToGrid w:val="0"/>
                <w:kern w:val="0"/>
                <w:sz w:val="18"/>
                <w:szCs w:val="18"/>
              </w:rPr>
              <w:t>9</w:t>
            </w:r>
          </w:p>
        </w:tc>
        <w:tc>
          <w:tcPr>
            <w:tcW w:w="662" w:type="dxa"/>
            <w:gridSpan w:val="2"/>
            <w:shd w:val="clear" w:color="auto" w:fill="auto"/>
            <w:vAlign w:val="center"/>
          </w:tcPr>
          <w:p w:rsidR="00EE60C1" w:rsidRPr="00840402" w:rsidRDefault="00EE60C1" w:rsidP="009A1664">
            <w:pPr>
              <w:spacing w:line="200" w:lineRule="exact"/>
              <w:jc w:val="center"/>
              <w:rPr>
                <w:rFonts w:ascii="宋体" w:hAnsi="宋体"/>
                <w:snapToGrid w:val="0"/>
                <w:kern w:val="0"/>
                <w:sz w:val="18"/>
                <w:szCs w:val="18"/>
              </w:rPr>
            </w:pPr>
            <w:r w:rsidRPr="00840402">
              <w:rPr>
                <w:rFonts w:ascii="宋体" w:hAnsi="宋体" w:hint="eastAsia"/>
                <w:snapToGrid w:val="0"/>
                <w:kern w:val="0"/>
                <w:sz w:val="18"/>
                <w:szCs w:val="18"/>
              </w:rPr>
              <w:t>10</w:t>
            </w:r>
          </w:p>
        </w:tc>
        <w:tc>
          <w:tcPr>
            <w:tcW w:w="660" w:type="dxa"/>
            <w:shd w:val="clear" w:color="auto" w:fill="auto"/>
            <w:vAlign w:val="center"/>
          </w:tcPr>
          <w:p w:rsidR="00EE60C1" w:rsidRPr="00840402" w:rsidRDefault="00EE60C1" w:rsidP="009A1664">
            <w:pPr>
              <w:spacing w:line="200" w:lineRule="exact"/>
              <w:jc w:val="center"/>
              <w:rPr>
                <w:rFonts w:ascii="宋体" w:hAnsi="宋体"/>
                <w:snapToGrid w:val="0"/>
                <w:kern w:val="0"/>
                <w:sz w:val="18"/>
                <w:szCs w:val="18"/>
              </w:rPr>
            </w:pPr>
            <w:r w:rsidRPr="00840402">
              <w:rPr>
                <w:rFonts w:ascii="宋体" w:hAnsi="宋体" w:hint="eastAsia"/>
                <w:snapToGrid w:val="0"/>
                <w:kern w:val="0"/>
                <w:sz w:val="18"/>
                <w:szCs w:val="18"/>
              </w:rPr>
              <w:t>11</w:t>
            </w:r>
          </w:p>
        </w:tc>
        <w:tc>
          <w:tcPr>
            <w:tcW w:w="660" w:type="dxa"/>
            <w:shd w:val="clear" w:color="auto" w:fill="auto"/>
            <w:vAlign w:val="center"/>
          </w:tcPr>
          <w:p w:rsidR="00EE60C1" w:rsidRPr="00840402" w:rsidRDefault="00EE60C1" w:rsidP="009A1664">
            <w:pPr>
              <w:spacing w:line="200" w:lineRule="exact"/>
              <w:jc w:val="center"/>
              <w:rPr>
                <w:rFonts w:ascii="宋体" w:hAnsi="宋体"/>
                <w:snapToGrid w:val="0"/>
                <w:kern w:val="0"/>
                <w:sz w:val="18"/>
                <w:szCs w:val="18"/>
              </w:rPr>
            </w:pPr>
            <w:r w:rsidRPr="00840402">
              <w:rPr>
                <w:rFonts w:ascii="宋体" w:hAnsi="宋体" w:hint="eastAsia"/>
                <w:snapToGrid w:val="0"/>
                <w:kern w:val="0"/>
                <w:sz w:val="18"/>
                <w:szCs w:val="18"/>
              </w:rPr>
              <w:t>12</w:t>
            </w:r>
          </w:p>
        </w:tc>
        <w:tc>
          <w:tcPr>
            <w:tcW w:w="660" w:type="dxa"/>
            <w:shd w:val="clear" w:color="auto" w:fill="auto"/>
            <w:vAlign w:val="center"/>
          </w:tcPr>
          <w:p w:rsidR="00EE60C1" w:rsidRPr="00840402" w:rsidRDefault="00EE60C1" w:rsidP="009A1664">
            <w:pPr>
              <w:spacing w:line="200" w:lineRule="exact"/>
              <w:jc w:val="center"/>
              <w:rPr>
                <w:rFonts w:ascii="宋体" w:hAnsi="宋体"/>
                <w:snapToGrid w:val="0"/>
                <w:kern w:val="0"/>
                <w:sz w:val="18"/>
                <w:szCs w:val="18"/>
              </w:rPr>
            </w:pPr>
            <w:r w:rsidRPr="00840402">
              <w:rPr>
                <w:rFonts w:ascii="宋体" w:hAnsi="宋体" w:hint="eastAsia"/>
                <w:snapToGrid w:val="0"/>
                <w:kern w:val="0"/>
                <w:sz w:val="18"/>
                <w:szCs w:val="18"/>
              </w:rPr>
              <w:t>13</w:t>
            </w:r>
          </w:p>
        </w:tc>
        <w:tc>
          <w:tcPr>
            <w:tcW w:w="660" w:type="dxa"/>
            <w:shd w:val="clear" w:color="auto" w:fill="auto"/>
            <w:vAlign w:val="center"/>
          </w:tcPr>
          <w:p w:rsidR="00EE60C1" w:rsidRPr="00840402" w:rsidRDefault="00EE60C1" w:rsidP="009A1664">
            <w:pPr>
              <w:spacing w:line="200" w:lineRule="exact"/>
              <w:jc w:val="center"/>
              <w:rPr>
                <w:rFonts w:ascii="宋体" w:hAnsi="宋体"/>
                <w:snapToGrid w:val="0"/>
                <w:kern w:val="0"/>
                <w:sz w:val="18"/>
                <w:szCs w:val="18"/>
              </w:rPr>
            </w:pPr>
            <w:r w:rsidRPr="00840402">
              <w:rPr>
                <w:rFonts w:ascii="宋体" w:hAnsi="宋体" w:hint="eastAsia"/>
                <w:snapToGrid w:val="0"/>
                <w:kern w:val="0"/>
                <w:sz w:val="18"/>
                <w:szCs w:val="18"/>
              </w:rPr>
              <w:t>14</w:t>
            </w:r>
          </w:p>
        </w:tc>
        <w:tc>
          <w:tcPr>
            <w:tcW w:w="660" w:type="dxa"/>
            <w:shd w:val="clear" w:color="auto" w:fill="auto"/>
            <w:vAlign w:val="center"/>
          </w:tcPr>
          <w:p w:rsidR="00EE60C1" w:rsidRPr="00840402" w:rsidRDefault="00EE60C1" w:rsidP="009A1664">
            <w:pPr>
              <w:spacing w:line="200" w:lineRule="exact"/>
              <w:jc w:val="center"/>
              <w:rPr>
                <w:rFonts w:ascii="宋体" w:hAnsi="宋体"/>
                <w:snapToGrid w:val="0"/>
                <w:kern w:val="0"/>
                <w:sz w:val="18"/>
                <w:szCs w:val="18"/>
              </w:rPr>
            </w:pPr>
            <w:r w:rsidRPr="00840402">
              <w:rPr>
                <w:rFonts w:ascii="宋体" w:hAnsi="宋体" w:hint="eastAsia"/>
                <w:snapToGrid w:val="0"/>
                <w:kern w:val="0"/>
                <w:sz w:val="18"/>
                <w:szCs w:val="18"/>
              </w:rPr>
              <w:t>15</w:t>
            </w:r>
          </w:p>
        </w:tc>
        <w:tc>
          <w:tcPr>
            <w:tcW w:w="660" w:type="dxa"/>
            <w:shd w:val="clear" w:color="auto" w:fill="auto"/>
            <w:vAlign w:val="center"/>
          </w:tcPr>
          <w:p w:rsidR="00EE60C1" w:rsidRPr="00840402" w:rsidRDefault="00EE60C1" w:rsidP="009A1664">
            <w:pPr>
              <w:spacing w:line="200" w:lineRule="exact"/>
              <w:jc w:val="center"/>
              <w:rPr>
                <w:rFonts w:ascii="宋体" w:hAnsi="宋体"/>
                <w:snapToGrid w:val="0"/>
                <w:kern w:val="0"/>
                <w:sz w:val="18"/>
                <w:szCs w:val="18"/>
              </w:rPr>
            </w:pPr>
            <w:r w:rsidRPr="00840402">
              <w:rPr>
                <w:rFonts w:ascii="宋体" w:hAnsi="宋体" w:hint="eastAsia"/>
                <w:snapToGrid w:val="0"/>
                <w:kern w:val="0"/>
                <w:sz w:val="18"/>
                <w:szCs w:val="18"/>
              </w:rPr>
              <w:t>16</w:t>
            </w:r>
          </w:p>
        </w:tc>
        <w:tc>
          <w:tcPr>
            <w:tcW w:w="660" w:type="dxa"/>
            <w:shd w:val="clear" w:color="auto" w:fill="auto"/>
            <w:vAlign w:val="center"/>
          </w:tcPr>
          <w:p w:rsidR="00EE60C1" w:rsidRPr="00840402" w:rsidRDefault="00EE60C1" w:rsidP="009A1664">
            <w:pPr>
              <w:spacing w:line="200" w:lineRule="exact"/>
              <w:jc w:val="center"/>
              <w:rPr>
                <w:rFonts w:ascii="宋体" w:hAnsi="宋体"/>
                <w:snapToGrid w:val="0"/>
                <w:kern w:val="0"/>
                <w:sz w:val="18"/>
                <w:szCs w:val="18"/>
              </w:rPr>
            </w:pPr>
            <w:r w:rsidRPr="00840402">
              <w:rPr>
                <w:rFonts w:ascii="宋体" w:hAnsi="宋体" w:hint="eastAsia"/>
                <w:snapToGrid w:val="0"/>
                <w:kern w:val="0"/>
                <w:sz w:val="18"/>
                <w:szCs w:val="18"/>
              </w:rPr>
              <w:t>17</w:t>
            </w:r>
          </w:p>
        </w:tc>
        <w:tc>
          <w:tcPr>
            <w:tcW w:w="660" w:type="dxa"/>
            <w:shd w:val="clear" w:color="auto" w:fill="auto"/>
            <w:vAlign w:val="center"/>
          </w:tcPr>
          <w:p w:rsidR="00EE60C1" w:rsidRPr="00840402" w:rsidRDefault="00EE60C1" w:rsidP="009A1664">
            <w:pPr>
              <w:spacing w:line="200" w:lineRule="exact"/>
              <w:jc w:val="center"/>
              <w:rPr>
                <w:rFonts w:ascii="宋体" w:hAnsi="宋体"/>
                <w:snapToGrid w:val="0"/>
                <w:kern w:val="0"/>
                <w:sz w:val="18"/>
                <w:szCs w:val="18"/>
              </w:rPr>
            </w:pPr>
            <w:r w:rsidRPr="00840402">
              <w:rPr>
                <w:rFonts w:ascii="宋体" w:hAnsi="宋体" w:hint="eastAsia"/>
                <w:snapToGrid w:val="0"/>
                <w:kern w:val="0"/>
                <w:sz w:val="18"/>
                <w:szCs w:val="18"/>
              </w:rPr>
              <w:t>18</w:t>
            </w:r>
          </w:p>
        </w:tc>
        <w:tc>
          <w:tcPr>
            <w:tcW w:w="656" w:type="dxa"/>
            <w:shd w:val="clear" w:color="auto" w:fill="auto"/>
            <w:vAlign w:val="center"/>
          </w:tcPr>
          <w:p w:rsidR="00EE60C1" w:rsidRPr="00840402" w:rsidRDefault="00EE60C1" w:rsidP="009A1664">
            <w:pPr>
              <w:spacing w:line="200" w:lineRule="exact"/>
              <w:jc w:val="center"/>
              <w:rPr>
                <w:rFonts w:ascii="宋体" w:hAnsi="宋体"/>
                <w:snapToGrid w:val="0"/>
                <w:kern w:val="0"/>
                <w:sz w:val="18"/>
                <w:szCs w:val="18"/>
              </w:rPr>
            </w:pPr>
            <w:r w:rsidRPr="00840402">
              <w:rPr>
                <w:rFonts w:ascii="宋体" w:hAnsi="宋体" w:hint="eastAsia"/>
                <w:snapToGrid w:val="0"/>
                <w:kern w:val="0"/>
                <w:sz w:val="18"/>
                <w:szCs w:val="18"/>
              </w:rPr>
              <w:t>19</w:t>
            </w:r>
          </w:p>
        </w:tc>
        <w:tc>
          <w:tcPr>
            <w:tcW w:w="656" w:type="dxa"/>
            <w:shd w:val="clear" w:color="auto" w:fill="auto"/>
            <w:vAlign w:val="center"/>
          </w:tcPr>
          <w:p w:rsidR="00EE60C1" w:rsidRPr="00840402" w:rsidRDefault="00EE60C1" w:rsidP="009A1664">
            <w:pPr>
              <w:spacing w:line="200" w:lineRule="exact"/>
              <w:jc w:val="center"/>
              <w:rPr>
                <w:rFonts w:ascii="宋体" w:hAnsi="宋体"/>
                <w:snapToGrid w:val="0"/>
                <w:kern w:val="0"/>
                <w:sz w:val="18"/>
                <w:szCs w:val="18"/>
              </w:rPr>
            </w:pPr>
            <w:r w:rsidRPr="00840402">
              <w:rPr>
                <w:rFonts w:ascii="宋体" w:hAnsi="宋体" w:hint="eastAsia"/>
                <w:snapToGrid w:val="0"/>
                <w:kern w:val="0"/>
                <w:sz w:val="18"/>
                <w:szCs w:val="18"/>
              </w:rPr>
              <w:t>20</w:t>
            </w:r>
          </w:p>
        </w:tc>
        <w:tc>
          <w:tcPr>
            <w:tcW w:w="902" w:type="dxa"/>
            <w:shd w:val="clear" w:color="auto" w:fill="auto"/>
            <w:vAlign w:val="center"/>
          </w:tcPr>
          <w:p w:rsidR="00EE60C1" w:rsidRPr="00840402" w:rsidRDefault="00EE60C1" w:rsidP="009A1664">
            <w:pPr>
              <w:spacing w:line="200" w:lineRule="exact"/>
              <w:jc w:val="center"/>
              <w:rPr>
                <w:rFonts w:ascii="宋体" w:hAnsi="宋体"/>
                <w:snapToGrid w:val="0"/>
                <w:kern w:val="0"/>
                <w:sz w:val="18"/>
                <w:szCs w:val="18"/>
              </w:rPr>
            </w:pPr>
            <w:r w:rsidRPr="00840402">
              <w:rPr>
                <w:rFonts w:ascii="宋体" w:hAnsi="宋体" w:hint="eastAsia"/>
                <w:snapToGrid w:val="0"/>
                <w:kern w:val="0"/>
                <w:sz w:val="18"/>
                <w:szCs w:val="18"/>
              </w:rPr>
              <w:t>21</w:t>
            </w:r>
          </w:p>
        </w:tc>
      </w:tr>
      <w:tr w:rsidR="00EE60C1" w:rsidRPr="00840402" w:rsidTr="00EE60C1">
        <w:trPr>
          <w:trHeight w:val="691"/>
        </w:trPr>
        <w:tc>
          <w:tcPr>
            <w:tcW w:w="673" w:type="dxa"/>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c>
          <w:tcPr>
            <w:tcW w:w="675" w:type="dxa"/>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c>
          <w:tcPr>
            <w:tcW w:w="673" w:type="dxa"/>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c>
          <w:tcPr>
            <w:tcW w:w="673" w:type="dxa"/>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c>
          <w:tcPr>
            <w:tcW w:w="774" w:type="dxa"/>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c>
          <w:tcPr>
            <w:tcW w:w="774" w:type="dxa"/>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c>
          <w:tcPr>
            <w:tcW w:w="774" w:type="dxa"/>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c>
          <w:tcPr>
            <w:tcW w:w="902" w:type="dxa"/>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c>
          <w:tcPr>
            <w:tcW w:w="675" w:type="dxa"/>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c>
          <w:tcPr>
            <w:tcW w:w="676" w:type="dxa"/>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c>
          <w:tcPr>
            <w:tcW w:w="662" w:type="dxa"/>
            <w:gridSpan w:val="2"/>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c>
          <w:tcPr>
            <w:tcW w:w="660" w:type="dxa"/>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c>
          <w:tcPr>
            <w:tcW w:w="660" w:type="dxa"/>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c>
          <w:tcPr>
            <w:tcW w:w="660" w:type="dxa"/>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c>
          <w:tcPr>
            <w:tcW w:w="660" w:type="dxa"/>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c>
          <w:tcPr>
            <w:tcW w:w="660" w:type="dxa"/>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c>
          <w:tcPr>
            <w:tcW w:w="660" w:type="dxa"/>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c>
          <w:tcPr>
            <w:tcW w:w="660" w:type="dxa"/>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c>
          <w:tcPr>
            <w:tcW w:w="660" w:type="dxa"/>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c>
          <w:tcPr>
            <w:tcW w:w="656" w:type="dxa"/>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c>
          <w:tcPr>
            <w:tcW w:w="656" w:type="dxa"/>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c>
          <w:tcPr>
            <w:tcW w:w="902" w:type="dxa"/>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r>
      <w:tr w:rsidR="00EE60C1" w:rsidRPr="00840402" w:rsidTr="00EE60C1">
        <w:trPr>
          <w:trHeight w:val="691"/>
        </w:trPr>
        <w:tc>
          <w:tcPr>
            <w:tcW w:w="673" w:type="dxa"/>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c>
          <w:tcPr>
            <w:tcW w:w="675" w:type="dxa"/>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c>
          <w:tcPr>
            <w:tcW w:w="673" w:type="dxa"/>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c>
          <w:tcPr>
            <w:tcW w:w="673" w:type="dxa"/>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c>
          <w:tcPr>
            <w:tcW w:w="774" w:type="dxa"/>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c>
          <w:tcPr>
            <w:tcW w:w="774" w:type="dxa"/>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c>
          <w:tcPr>
            <w:tcW w:w="774" w:type="dxa"/>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c>
          <w:tcPr>
            <w:tcW w:w="902" w:type="dxa"/>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c>
          <w:tcPr>
            <w:tcW w:w="675" w:type="dxa"/>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c>
          <w:tcPr>
            <w:tcW w:w="676" w:type="dxa"/>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c>
          <w:tcPr>
            <w:tcW w:w="662" w:type="dxa"/>
            <w:gridSpan w:val="2"/>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c>
          <w:tcPr>
            <w:tcW w:w="660" w:type="dxa"/>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c>
          <w:tcPr>
            <w:tcW w:w="660" w:type="dxa"/>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c>
          <w:tcPr>
            <w:tcW w:w="660" w:type="dxa"/>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c>
          <w:tcPr>
            <w:tcW w:w="660" w:type="dxa"/>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c>
          <w:tcPr>
            <w:tcW w:w="660" w:type="dxa"/>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c>
          <w:tcPr>
            <w:tcW w:w="660" w:type="dxa"/>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c>
          <w:tcPr>
            <w:tcW w:w="660" w:type="dxa"/>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c>
          <w:tcPr>
            <w:tcW w:w="660" w:type="dxa"/>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c>
          <w:tcPr>
            <w:tcW w:w="656" w:type="dxa"/>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c>
          <w:tcPr>
            <w:tcW w:w="656" w:type="dxa"/>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c>
          <w:tcPr>
            <w:tcW w:w="902" w:type="dxa"/>
            <w:shd w:val="clear" w:color="auto" w:fill="auto"/>
            <w:vAlign w:val="center"/>
          </w:tcPr>
          <w:p w:rsidR="00EE60C1" w:rsidRPr="00840402" w:rsidRDefault="00EE60C1" w:rsidP="009A1664">
            <w:pPr>
              <w:spacing w:line="200" w:lineRule="exact"/>
              <w:jc w:val="center"/>
              <w:rPr>
                <w:rFonts w:ascii="宋体" w:hAnsi="宋体" w:hint="eastAsia"/>
                <w:snapToGrid w:val="0"/>
                <w:kern w:val="0"/>
                <w:sz w:val="18"/>
                <w:szCs w:val="18"/>
              </w:rPr>
            </w:pPr>
          </w:p>
        </w:tc>
      </w:tr>
      <w:tr w:rsidR="00EE60C1" w:rsidRPr="00840402" w:rsidTr="00EE60C1">
        <w:trPr>
          <w:trHeight w:val="579"/>
        </w:trPr>
        <w:tc>
          <w:tcPr>
            <w:tcW w:w="7275" w:type="dxa"/>
            <w:gridSpan w:val="11"/>
            <w:vMerge w:val="restart"/>
            <w:shd w:val="clear" w:color="auto" w:fill="auto"/>
            <w:vAlign w:val="center"/>
          </w:tcPr>
          <w:p w:rsidR="00EE60C1" w:rsidRPr="00840402" w:rsidRDefault="00EE60C1" w:rsidP="009A1664">
            <w:pPr>
              <w:rPr>
                <w:rFonts w:ascii="宋体" w:hAnsi="宋体"/>
                <w:snapToGrid w:val="0"/>
                <w:kern w:val="0"/>
                <w:sz w:val="18"/>
                <w:szCs w:val="18"/>
              </w:rPr>
            </w:pPr>
            <w:r w:rsidRPr="00840402">
              <w:rPr>
                <w:rFonts w:ascii="宋体" w:hAnsi="宋体" w:hint="eastAsia"/>
                <w:snapToGrid w:val="0"/>
                <w:kern w:val="0"/>
                <w:sz w:val="18"/>
                <w:szCs w:val="18"/>
              </w:rPr>
              <w:t>企业意见：</w:t>
            </w:r>
          </w:p>
          <w:p w:rsidR="00EE60C1" w:rsidRPr="00840402" w:rsidRDefault="00EE60C1" w:rsidP="009A1664">
            <w:pPr>
              <w:jc w:val="left"/>
              <w:rPr>
                <w:rFonts w:ascii="宋体" w:hAnsi="宋体"/>
                <w:snapToGrid w:val="0"/>
                <w:kern w:val="0"/>
                <w:sz w:val="18"/>
                <w:szCs w:val="18"/>
              </w:rPr>
            </w:pPr>
            <w:r w:rsidRPr="00840402">
              <w:rPr>
                <w:rFonts w:ascii="宋体" w:hAnsi="宋体" w:hint="eastAsia"/>
                <w:snapToGrid w:val="0"/>
                <w:kern w:val="0"/>
                <w:sz w:val="18"/>
                <w:szCs w:val="18"/>
              </w:rPr>
              <w:t>制表人：            复核人：           负责人：               单位盖章：</w:t>
            </w:r>
          </w:p>
          <w:p w:rsidR="00EE60C1" w:rsidRPr="00840402" w:rsidRDefault="00EE60C1" w:rsidP="009A1664">
            <w:pPr>
              <w:jc w:val="left"/>
              <w:rPr>
                <w:rFonts w:ascii="宋体" w:hAnsi="宋体" w:hint="eastAsia"/>
                <w:snapToGrid w:val="0"/>
                <w:kern w:val="0"/>
                <w:sz w:val="18"/>
                <w:szCs w:val="18"/>
              </w:rPr>
            </w:pPr>
            <w:r w:rsidRPr="00840402">
              <w:rPr>
                <w:rFonts w:ascii="宋体" w:hAnsi="宋体" w:hint="eastAsia"/>
                <w:snapToGrid w:val="0"/>
                <w:kern w:val="0"/>
                <w:sz w:val="18"/>
                <w:szCs w:val="18"/>
              </w:rPr>
              <w:t xml:space="preserve">                                                            年   月   日</w:t>
            </w:r>
          </w:p>
        </w:tc>
        <w:tc>
          <w:tcPr>
            <w:tcW w:w="8150" w:type="dxa"/>
            <w:gridSpan w:val="12"/>
            <w:vMerge w:val="restart"/>
            <w:tcBorders>
              <w:left w:val="nil"/>
            </w:tcBorders>
            <w:shd w:val="clear" w:color="auto" w:fill="auto"/>
          </w:tcPr>
          <w:p w:rsidR="00EE60C1" w:rsidRPr="00840402" w:rsidRDefault="00EE60C1" w:rsidP="009A1664">
            <w:pPr>
              <w:widowControl/>
              <w:rPr>
                <w:rFonts w:ascii="宋体" w:hAnsi="宋体" w:hint="eastAsia"/>
                <w:snapToGrid w:val="0"/>
                <w:kern w:val="0"/>
                <w:sz w:val="18"/>
                <w:szCs w:val="18"/>
              </w:rPr>
            </w:pPr>
            <w:r w:rsidRPr="00840402">
              <w:rPr>
                <w:rFonts w:ascii="宋体" w:hAnsi="宋体" w:hint="eastAsia"/>
                <w:snapToGrid w:val="0"/>
                <w:kern w:val="0"/>
                <w:sz w:val="18"/>
                <w:szCs w:val="18"/>
              </w:rPr>
              <w:t>国资委意见：</w:t>
            </w:r>
          </w:p>
        </w:tc>
      </w:tr>
      <w:tr w:rsidR="00EE60C1" w:rsidRPr="00840402" w:rsidTr="00EE60C1">
        <w:trPr>
          <w:trHeight w:val="967"/>
        </w:trPr>
        <w:tc>
          <w:tcPr>
            <w:tcW w:w="7275" w:type="dxa"/>
            <w:gridSpan w:val="11"/>
            <w:vMerge/>
            <w:shd w:val="clear" w:color="auto" w:fill="auto"/>
            <w:vAlign w:val="center"/>
          </w:tcPr>
          <w:p w:rsidR="00EE60C1" w:rsidRPr="00840402" w:rsidRDefault="00EE60C1" w:rsidP="009A1664">
            <w:pPr>
              <w:rPr>
                <w:rFonts w:ascii="宋体" w:hAnsi="宋体" w:hint="eastAsia"/>
                <w:snapToGrid w:val="0"/>
                <w:kern w:val="0"/>
                <w:sz w:val="18"/>
                <w:szCs w:val="18"/>
              </w:rPr>
            </w:pPr>
          </w:p>
        </w:tc>
        <w:tc>
          <w:tcPr>
            <w:tcW w:w="8150" w:type="dxa"/>
            <w:gridSpan w:val="12"/>
            <w:vMerge/>
            <w:tcBorders>
              <w:left w:val="nil"/>
            </w:tcBorders>
            <w:shd w:val="clear" w:color="auto" w:fill="auto"/>
            <w:vAlign w:val="center"/>
          </w:tcPr>
          <w:p w:rsidR="00EE60C1" w:rsidRPr="00840402" w:rsidRDefault="00EE60C1" w:rsidP="009A1664">
            <w:pPr>
              <w:rPr>
                <w:rFonts w:ascii="宋体" w:hAnsi="宋体" w:hint="eastAsia"/>
                <w:snapToGrid w:val="0"/>
                <w:kern w:val="0"/>
                <w:sz w:val="18"/>
                <w:szCs w:val="18"/>
              </w:rPr>
            </w:pPr>
          </w:p>
        </w:tc>
      </w:tr>
    </w:tbl>
    <w:p w:rsidR="00EE60C1" w:rsidRDefault="00EE60C1" w:rsidP="00EE60C1">
      <w:pPr>
        <w:widowControl/>
        <w:spacing w:line="260" w:lineRule="exact"/>
        <w:rPr>
          <w:rFonts w:ascii="宋体" w:hAnsi="宋体" w:cs="宋体" w:hint="eastAsia"/>
          <w:color w:val="000000"/>
          <w:kern w:val="0"/>
          <w:sz w:val="18"/>
          <w:szCs w:val="18"/>
        </w:rPr>
      </w:pPr>
      <w:r w:rsidRPr="009F74C1">
        <w:rPr>
          <w:rFonts w:ascii="宋体" w:hAnsi="宋体" w:cs="宋体" w:hint="eastAsia"/>
          <w:color w:val="000000"/>
          <w:kern w:val="0"/>
          <w:sz w:val="18"/>
          <w:szCs w:val="18"/>
        </w:rPr>
        <w:t>填表说明：</w:t>
      </w:r>
    </w:p>
    <w:p w:rsidR="00EE60C1" w:rsidRDefault="00EE60C1" w:rsidP="00EE60C1">
      <w:pPr>
        <w:widowControl/>
        <w:spacing w:line="260" w:lineRule="exact"/>
        <w:rPr>
          <w:rFonts w:ascii="宋体" w:hAnsi="宋体" w:cs="宋体" w:hint="eastAsia"/>
          <w:color w:val="000000"/>
          <w:kern w:val="0"/>
          <w:sz w:val="18"/>
          <w:szCs w:val="18"/>
        </w:rPr>
      </w:pPr>
      <w:r w:rsidRPr="009F74C1">
        <w:rPr>
          <w:rFonts w:ascii="宋体" w:hAnsi="宋体" w:cs="宋体" w:hint="eastAsia"/>
          <w:color w:val="000000"/>
          <w:kern w:val="0"/>
          <w:sz w:val="18"/>
          <w:szCs w:val="18"/>
        </w:rPr>
        <w:t>1、本年职工期末人数，指年末最后一天实有劳动合同制职工人数，一般以劳资统计报表为准，劳资报表数据与会计报表数据不一致的，需另附说明。</w:t>
      </w:r>
    </w:p>
    <w:p w:rsidR="00EE60C1" w:rsidRDefault="00EE60C1" w:rsidP="00EE60C1">
      <w:pPr>
        <w:widowControl/>
        <w:spacing w:line="260" w:lineRule="exact"/>
        <w:rPr>
          <w:rFonts w:ascii="宋体" w:hAnsi="宋体" w:cs="宋体" w:hint="eastAsia"/>
          <w:color w:val="000000"/>
          <w:kern w:val="0"/>
          <w:sz w:val="18"/>
          <w:szCs w:val="18"/>
        </w:rPr>
      </w:pPr>
      <w:r w:rsidRPr="009F74C1">
        <w:rPr>
          <w:rFonts w:ascii="宋体" w:hAnsi="宋体" w:cs="宋体" w:hint="eastAsia"/>
          <w:color w:val="000000"/>
          <w:kern w:val="0"/>
          <w:sz w:val="18"/>
          <w:szCs w:val="18"/>
        </w:rPr>
        <w:lastRenderedPageBreak/>
        <w:t>2、全国城镇单位就业人员平均工资，以国家</w:t>
      </w:r>
      <w:proofErr w:type="gramStart"/>
      <w:r w:rsidRPr="009F74C1">
        <w:rPr>
          <w:rFonts w:ascii="宋体" w:hAnsi="宋体" w:cs="宋体" w:hint="eastAsia"/>
          <w:color w:val="000000"/>
          <w:kern w:val="0"/>
          <w:sz w:val="18"/>
          <w:szCs w:val="18"/>
        </w:rPr>
        <w:t>人社部门</w:t>
      </w:r>
      <w:proofErr w:type="gramEnd"/>
      <w:r w:rsidRPr="009F74C1">
        <w:rPr>
          <w:rFonts w:ascii="宋体" w:hAnsi="宋体" w:cs="宋体" w:hint="eastAsia"/>
          <w:color w:val="000000"/>
          <w:kern w:val="0"/>
          <w:sz w:val="18"/>
          <w:szCs w:val="18"/>
        </w:rPr>
        <w:t>公布数据为准。</w:t>
      </w:r>
    </w:p>
    <w:p w:rsidR="00EE60C1" w:rsidRDefault="00EE60C1" w:rsidP="00EE60C1">
      <w:pPr>
        <w:widowControl/>
        <w:spacing w:line="260" w:lineRule="exact"/>
        <w:rPr>
          <w:rFonts w:ascii="宋体" w:hAnsi="宋体" w:cs="宋体" w:hint="eastAsia"/>
          <w:color w:val="000000"/>
          <w:kern w:val="0"/>
          <w:sz w:val="18"/>
          <w:szCs w:val="18"/>
        </w:rPr>
      </w:pPr>
      <w:r w:rsidRPr="009F74C1">
        <w:rPr>
          <w:rFonts w:ascii="宋体" w:hAnsi="宋体" w:cs="宋体" w:hint="eastAsia"/>
          <w:color w:val="000000"/>
          <w:kern w:val="0"/>
          <w:sz w:val="18"/>
          <w:szCs w:val="18"/>
        </w:rPr>
        <w:t>3、本年预算利润总额，由企业综合考虑市场环境和自身生产经营情况等因素对全年利润总额进行预测。</w:t>
      </w:r>
    </w:p>
    <w:p w:rsidR="00EE60C1" w:rsidRDefault="00EE60C1" w:rsidP="00EE60C1">
      <w:pPr>
        <w:widowControl/>
        <w:spacing w:line="260" w:lineRule="exact"/>
        <w:rPr>
          <w:rFonts w:ascii="宋体" w:hAnsi="宋体" w:cs="宋体" w:hint="eastAsia"/>
          <w:color w:val="000000"/>
          <w:kern w:val="0"/>
          <w:sz w:val="18"/>
          <w:szCs w:val="18"/>
        </w:rPr>
      </w:pPr>
      <w:r w:rsidRPr="009F74C1">
        <w:rPr>
          <w:rFonts w:ascii="宋体" w:hAnsi="宋体" w:cs="宋体" w:hint="eastAsia"/>
          <w:color w:val="000000"/>
          <w:kern w:val="0"/>
          <w:sz w:val="18"/>
          <w:szCs w:val="18"/>
        </w:rPr>
        <w:t>4、上年实际完成利润总额，指上一年度年内实现的盈亏总额，以年度会计报表中“企业利润表/损益表”中数额为准。</w:t>
      </w:r>
    </w:p>
    <w:p w:rsidR="00EE60C1" w:rsidRDefault="00EE60C1" w:rsidP="00EE60C1">
      <w:pPr>
        <w:widowControl/>
        <w:spacing w:line="260" w:lineRule="exact"/>
        <w:rPr>
          <w:rFonts w:ascii="宋体" w:hAnsi="宋体" w:cs="宋体" w:hint="eastAsia"/>
          <w:color w:val="000000"/>
          <w:kern w:val="0"/>
          <w:sz w:val="18"/>
          <w:szCs w:val="18"/>
        </w:rPr>
      </w:pPr>
      <w:r w:rsidRPr="009F74C1">
        <w:rPr>
          <w:rFonts w:ascii="宋体" w:hAnsi="宋体" w:cs="宋体" w:hint="eastAsia"/>
          <w:color w:val="000000"/>
          <w:kern w:val="0"/>
          <w:sz w:val="18"/>
          <w:szCs w:val="18"/>
        </w:rPr>
        <w:t>5、上年利润总额预算，指上级主管部门下达的年度利润总额预算，年中预算发生调整的，以主管部门审核认定的调整后数额为准。</w:t>
      </w:r>
    </w:p>
    <w:p w:rsidR="00EE60C1" w:rsidRDefault="00EE60C1" w:rsidP="00EE60C1">
      <w:pPr>
        <w:widowControl/>
        <w:spacing w:line="260" w:lineRule="exact"/>
        <w:rPr>
          <w:rFonts w:ascii="宋体" w:hAnsi="宋体" w:cs="宋体" w:hint="eastAsia"/>
          <w:color w:val="000000"/>
          <w:kern w:val="0"/>
          <w:sz w:val="18"/>
          <w:szCs w:val="18"/>
        </w:rPr>
      </w:pPr>
      <w:r w:rsidRPr="0000638B">
        <w:rPr>
          <w:rFonts w:ascii="宋体" w:hAnsi="宋体" w:cs="宋体" w:hint="eastAsia"/>
          <w:color w:val="000000"/>
          <w:kern w:val="0"/>
          <w:sz w:val="18"/>
          <w:szCs w:val="18"/>
        </w:rPr>
        <w:t>6、前三年实际完成利润总额平均值，为前三年会计报表中实际完成利润总额之和除以3求得。</w:t>
      </w:r>
    </w:p>
    <w:p w:rsidR="00EE60C1" w:rsidRPr="0000638B" w:rsidRDefault="00EE60C1" w:rsidP="00EE60C1">
      <w:pPr>
        <w:widowControl/>
        <w:spacing w:line="260" w:lineRule="exact"/>
        <w:rPr>
          <w:rFonts w:ascii="宋体" w:hAnsi="宋体" w:cs="宋体" w:hint="eastAsia"/>
          <w:color w:val="000000"/>
          <w:kern w:val="0"/>
          <w:sz w:val="18"/>
          <w:szCs w:val="18"/>
        </w:rPr>
      </w:pPr>
      <w:r w:rsidRPr="0000638B">
        <w:rPr>
          <w:rFonts w:ascii="宋体" w:hAnsi="宋体" w:cs="宋体" w:hint="eastAsia"/>
          <w:color w:val="000000"/>
          <w:kern w:val="0"/>
          <w:sz w:val="18"/>
          <w:szCs w:val="18"/>
        </w:rPr>
        <w:t>7、经济效益增减幅度，为利润总额为变化情况，等于（本年预测利润总额/上年实际完成利润总额-1）*100%。</w:t>
      </w:r>
    </w:p>
    <w:p w:rsidR="00EE60C1" w:rsidRPr="0000638B" w:rsidRDefault="00EE60C1" w:rsidP="00EE60C1">
      <w:pPr>
        <w:widowControl/>
        <w:spacing w:line="260" w:lineRule="exact"/>
        <w:rPr>
          <w:rFonts w:ascii="宋体" w:hAnsi="宋体" w:cs="宋体" w:hint="eastAsia"/>
          <w:color w:val="000000"/>
          <w:kern w:val="0"/>
          <w:sz w:val="18"/>
          <w:szCs w:val="18"/>
        </w:rPr>
      </w:pPr>
      <w:r w:rsidRPr="0000638B">
        <w:rPr>
          <w:rFonts w:ascii="宋体" w:hAnsi="宋体" w:cs="宋体" w:hint="eastAsia"/>
          <w:color w:val="000000"/>
          <w:kern w:val="0"/>
          <w:sz w:val="18"/>
          <w:szCs w:val="18"/>
        </w:rPr>
        <w:t>8、上年应提工资总额，为上年度经主管部门审核的《工资总额清算表》中认定的年度应提工资总额，首年编制工资预算时暂以原管理政策确定的应提工资总额或实发工资总额为准。</w:t>
      </w:r>
    </w:p>
    <w:p w:rsidR="00EE60C1" w:rsidRDefault="00EE60C1" w:rsidP="00EE60C1">
      <w:pPr>
        <w:widowControl/>
        <w:spacing w:line="260" w:lineRule="exact"/>
        <w:rPr>
          <w:rFonts w:ascii="宋体" w:hAnsi="宋体" w:cs="宋体" w:hint="eastAsia"/>
          <w:color w:val="000000"/>
          <w:kern w:val="0"/>
          <w:sz w:val="18"/>
          <w:szCs w:val="18"/>
        </w:rPr>
      </w:pPr>
      <w:r w:rsidRPr="0000638B">
        <w:rPr>
          <w:rFonts w:ascii="宋体" w:hAnsi="宋体" w:cs="宋体" w:hint="eastAsia"/>
          <w:color w:val="000000"/>
          <w:kern w:val="0"/>
          <w:sz w:val="18"/>
          <w:szCs w:val="18"/>
        </w:rPr>
        <w:t>9、应提新增工资总额，根据利润总额指标对比完成情况，严格按照《监管企业工资总额管理办法》规定方法计算。</w:t>
      </w:r>
    </w:p>
    <w:p w:rsidR="00EE60C1" w:rsidRDefault="00EE60C1" w:rsidP="00EE60C1">
      <w:pPr>
        <w:widowControl/>
        <w:spacing w:line="260" w:lineRule="exact"/>
        <w:rPr>
          <w:rFonts w:ascii="宋体" w:hAnsi="宋体" w:cs="宋体" w:hint="eastAsia"/>
          <w:color w:val="000000"/>
          <w:kern w:val="0"/>
          <w:sz w:val="18"/>
          <w:szCs w:val="18"/>
        </w:rPr>
      </w:pPr>
      <w:r w:rsidRPr="0000638B">
        <w:rPr>
          <w:rFonts w:ascii="宋体" w:hAnsi="宋体" w:cs="宋体" w:hint="eastAsia"/>
          <w:color w:val="000000"/>
          <w:kern w:val="0"/>
          <w:sz w:val="18"/>
          <w:szCs w:val="18"/>
        </w:rPr>
        <w:t>10、本单位劳动力市场水平，指单位职工平均工资水平，等于（本单位预算工资总额+应提新增工资总额）/本年职工平均人数。</w:t>
      </w:r>
    </w:p>
    <w:p w:rsidR="00EE60C1" w:rsidRDefault="00EE60C1" w:rsidP="00EE60C1">
      <w:pPr>
        <w:widowControl/>
        <w:spacing w:line="260" w:lineRule="exact"/>
        <w:rPr>
          <w:rFonts w:ascii="宋体" w:hAnsi="宋体" w:cs="宋体" w:hint="eastAsia"/>
          <w:color w:val="000000"/>
          <w:kern w:val="0"/>
          <w:sz w:val="18"/>
          <w:szCs w:val="18"/>
        </w:rPr>
      </w:pPr>
      <w:r w:rsidRPr="0000638B">
        <w:rPr>
          <w:rFonts w:ascii="宋体" w:hAnsi="宋体" w:cs="宋体" w:hint="eastAsia"/>
          <w:color w:val="000000"/>
          <w:kern w:val="0"/>
          <w:sz w:val="18"/>
          <w:szCs w:val="18"/>
        </w:rPr>
        <w:t>11、当地劳动力市场水平，指单位所在地同类型企业（单位）职工平均工资水平，没有对</w:t>
      </w:r>
      <w:proofErr w:type="gramStart"/>
      <w:r w:rsidRPr="0000638B">
        <w:rPr>
          <w:rFonts w:ascii="宋体" w:hAnsi="宋体" w:cs="宋体" w:hint="eastAsia"/>
          <w:color w:val="000000"/>
          <w:kern w:val="0"/>
          <w:sz w:val="18"/>
          <w:szCs w:val="18"/>
        </w:rPr>
        <w:t>标企业</w:t>
      </w:r>
      <w:proofErr w:type="gramEnd"/>
      <w:r w:rsidRPr="0000638B">
        <w:rPr>
          <w:rFonts w:ascii="宋体" w:hAnsi="宋体" w:cs="宋体" w:hint="eastAsia"/>
          <w:color w:val="000000"/>
          <w:kern w:val="0"/>
          <w:sz w:val="18"/>
          <w:szCs w:val="18"/>
        </w:rPr>
        <w:t>或数据来源的，可以当地人</w:t>
      </w:r>
      <w:proofErr w:type="gramStart"/>
      <w:r w:rsidRPr="0000638B">
        <w:rPr>
          <w:rFonts w:ascii="宋体" w:hAnsi="宋体" w:cs="宋体" w:hint="eastAsia"/>
          <w:color w:val="000000"/>
          <w:kern w:val="0"/>
          <w:sz w:val="18"/>
          <w:szCs w:val="18"/>
        </w:rPr>
        <w:t>社部门</w:t>
      </w:r>
      <w:proofErr w:type="gramEnd"/>
      <w:r w:rsidRPr="0000638B">
        <w:rPr>
          <w:rFonts w:ascii="宋体" w:hAnsi="宋体" w:cs="宋体" w:hint="eastAsia"/>
          <w:color w:val="000000"/>
          <w:kern w:val="0"/>
          <w:sz w:val="18"/>
          <w:szCs w:val="18"/>
        </w:rPr>
        <w:t>公布的城镇单位就业人员平均工资为参照。</w:t>
      </w:r>
    </w:p>
    <w:p w:rsidR="00EE60C1" w:rsidRDefault="00EE60C1" w:rsidP="00EE60C1">
      <w:pPr>
        <w:widowControl/>
        <w:spacing w:line="260" w:lineRule="exact"/>
        <w:rPr>
          <w:rFonts w:ascii="宋体" w:hAnsi="宋体" w:cs="宋体" w:hint="eastAsia"/>
          <w:color w:val="000000"/>
          <w:kern w:val="0"/>
          <w:sz w:val="18"/>
          <w:szCs w:val="18"/>
        </w:rPr>
      </w:pPr>
      <w:r w:rsidRPr="0000638B">
        <w:rPr>
          <w:rFonts w:ascii="宋体" w:hAnsi="宋体" w:cs="宋体" w:hint="eastAsia"/>
          <w:color w:val="000000"/>
          <w:kern w:val="0"/>
          <w:sz w:val="18"/>
          <w:szCs w:val="18"/>
        </w:rPr>
        <w:t>12、调整金额，按照劳动力市场水平对</w:t>
      </w:r>
      <w:proofErr w:type="gramStart"/>
      <w:r w:rsidRPr="0000638B">
        <w:rPr>
          <w:rFonts w:ascii="宋体" w:hAnsi="宋体" w:cs="宋体" w:hint="eastAsia"/>
          <w:color w:val="000000"/>
          <w:kern w:val="0"/>
          <w:sz w:val="18"/>
          <w:szCs w:val="18"/>
        </w:rPr>
        <w:t>标程度</w:t>
      </w:r>
      <w:proofErr w:type="gramEnd"/>
      <w:r w:rsidRPr="0000638B">
        <w:rPr>
          <w:rFonts w:ascii="宋体" w:hAnsi="宋体" w:cs="宋体" w:hint="eastAsia"/>
          <w:color w:val="000000"/>
          <w:kern w:val="0"/>
          <w:sz w:val="18"/>
          <w:szCs w:val="18"/>
        </w:rPr>
        <w:t>进行适当调整。当本单位工资水平高于当地工资水平时，可按照工资水平超出比例下调预算工资总额增幅；当本单位工资水平低于当地工资水平时，可按照工资水平降低比例的1-2倍上调预算工资总额降幅。[举例：如企业第9列工资总额增幅为15%，而企</w:t>
      </w:r>
      <w:proofErr w:type="gramStart"/>
      <w:r w:rsidRPr="0000638B">
        <w:rPr>
          <w:rFonts w:ascii="宋体" w:hAnsi="宋体" w:cs="宋体" w:hint="eastAsia"/>
          <w:color w:val="000000"/>
          <w:kern w:val="0"/>
          <w:sz w:val="18"/>
          <w:szCs w:val="18"/>
        </w:rPr>
        <w:t>平工资高于当地社平工资</w:t>
      </w:r>
      <w:proofErr w:type="gramEnd"/>
      <w:r w:rsidRPr="0000638B">
        <w:rPr>
          <w:rFonts w:ascii="宋体" w:hAnsi="宋体" w:cs="宋体" w:hint="eastAsia"/>
          <w:color w:val="000000"/>
          <w:kern w:val="0"/>
          <w:sz w:val="18"/>
          <w:szCs w:val="18"/>
        </w:rPr>
        <w:t>20%，则工资总额增幅下调3%（15%*20%）；如企业工资总额降幅为10%，而企</w:t>
      </w:r>
      <w:proofErr w:type="gramStart"/>
      <w:r w:rsidRPr="0000638B">
        <w:rPr>
          <w:rFonts w:ascii="宋体" w:hAnsi="宋体" w:cs="宋体" w:hint="eastAsia"/>
          <w:color w:val="000000"/>
          <w:kern w:val="0"/>
          <w:sz w:val="18"/>
          <w:szCs w:val="18"/>
        </w:rPr>
        <w:t>平工资低于当地社平工资</w:t>
      </w:r>
      <w:proofErr w:type="gramEnd"/>
      <w:r w:rsidRPr="0000638B">
        <w:rPr>
          <w:rFonts w:ascii="宋体" w:hAnsi="宋体" w:cs="宋体" w:hint="eastAsia"/>
          <w:color w:val="000000"/>
          <w:kern w:val="0"/>
          <w:sz w:val="18"/>
          <w:szCs w:val="18"/>
        </w:rPr>
        <w:t>20%，则工资总额增幅上调3%（10%*20%*1.5倍]</w:t>
      </w:r>
    </w:p>
    <w:p w:rsidR="00EE60C1" w:rsidRDefault="00EE60C1" w:rsidP="00EE60C1">
      <w:pPr>
        <w:widowControl/>
        <w:spacing w:line="260" w:lineRule="exact"/>
        <w:rPr>
          <w:rFonts w:ascii="宋体" w:hAnsi="宋体" w:cs="宋体" w:hint="eastAsia"/>
          <w:color w:val="000000"/>
          <w:kern w:val="0"/>
          <w:sz w:val="18"/>
          <w:szCs w:val="18"/>
        </w:rPr>
      </w:pPr>
      <w:r w:rsidRPr="0000638B">
        <w:rPr>
          <w:rFonts w:ascii="宋体" w:hAnsi="宋体" w:cs="宋体" w:hint="eastAsia"/>
          <w:color w:val="000000"/>
          <w:kern w:val="0"/>
          <w:sz w:val="18"/>
          <w:szCs w:val="18"/>
        </w:rPr>
        <w:t>13、劳动生产率，指劳动者在单位时间内的生产效率，工业企业一般用全员劳动生产率表示，为工业增加值/全部从业人员平均人数；人工成本投入产出率，指企业人工成本投入的获得水平，一般用人工成本利润率表示，为利润总额/人工成本总额。本单位劳动生产率或人工成本投入产出率计算过程和数据来源需附说明。</w:t>
      </w:r>
    </w:p>
    <w:p w:rsidR="00EE60C1" w:rsidRDefault="00EE60C1" w:rsidP="00EE60C1">
      <w:pPr>
        <w:widowControl/>
        <w:spacing w:line="260" w:lineRule="exact"/>
        <w:rPr>
          <w:rFonts w:ascii="宋体" w:hAnsi="宋体" w:cs="宋体" w:hint="eastAsia"/>
          <w:color w:val="000000"/>
          <w:kern w:val="0"/>
          <w:sz w:val="18"/>
          <w:szCs w:val="18"/>
        </w:rPr>
      </w:pPr>
      <w:r w:rsidRPr="0000638B">
        <w:rPr>
          <w:rFonts w:ascii="宋体" w:hAnsi="宋体" w:cs="宋体" w:hint="eastAsia"/>
          <w:color w:val="000000"/>
          <w:kern w:val="0"/>
          <w:sz w:val="18"/>
          <w:szCs w:val="18"/>
        </w:rPr>
        <w:t>14、对</w:t>
      </w:r>
      <w:proofErr w:type="gramStart"/>
      <w:r w:rsidRPr="0000638B">
        <w:rPr>
          <w:rFonts w:ascii="宋体" w:hAnsi="宋体" w:cs="宋体" w:hint="eastAsia"/>
          <w:color w:val="000000"/>
          <w:kern w:val="0"/>
          <w:sz w:val="18"/>
          <w:szCs w:val="18"/>
        </w:rPr>
        <w:t>标单位</w:t>
      </w:r>
      <w:proofErr w:type="gramEnd"/>
      <w:r w:rsidRPr="0000638B">
        <w:rPr>
          <w:rFonts w:ascii="宋体" w:hAnsi="宋体" w:cs="宋体" w:hint="eastAsia"/>
          <w:color w:val="000000"/>
          <w:kern w:val="0"/>
          <w:sz w:val="18"/>
          <w:szCs w:val="18"/>
        </w:rPr>
        <w:t>劳动生产率，原则上以权威部门发布的同类型企业相关数据为准，没有发布部门的，需说明数据出处和来源。</w:t>
      </w:r>
    </w:p>
    <w:p w:rsidR="00EE60C1" w:rsidRDefault="00EE60C1" w:rsidP="00EE60C1">
      <w:pPr>
        <w:widowControl/>
        <w:spacing w:line="260" w:lineRule="exact"/>
        <w:rPr>
          <w:rFonts w:ascii="宋体" w:hAnsi="宋体" w:cs="宋体" w:hint="eastAsia"/>
          <w:color w:val="000000"/>
          <w:kern w:val="0"/>
          <w:sz w:val="18"/>
          <w:szCs w:val="18"/>
        </w:rPr>
      </w:pPr>
      <w:r w:rsidRPr="0000638B">
        <w:rPr>
          <w:rFonts w:ascii="宋体" w:hAnsi="宋体" w:cs="宋体" w:hint="eastAsia"/>
          <w:color w:val="000000"/>
          <w:kern w:val="0"/>
          <w:sz w:val="18"/>
          <w:szCs w:val="18"/>
        </w:rPr>
        <w:t>15、调整金额，按照指标对</w:t>
      </w:r>
      <w:proofErr w:type="gramStart"/>
      <w:r w:rsidRPr="0000638B">
        <w:rPr>
          <w:rFonts w:ascii="宋体" w:hAnsi="宋体" w:cs="宋体" w:hint="eastAsia"/>
          <w:color w:val="000000"/>
          <w:kern w:val="0"/>
          <w:sz w:val="18"/>
          <w:szCs w:val="18"/>
        </w:rPr>
        <w:t>标程度</w:t>
      </w:r>
      <w:proofErr w:type="gramEnd"/>
      <w:r w:rsidRPr="0000638B">
        <w:rPr>
          <w:rFonts w:ascii="宋体" w:hAnsi="宋体" w:cs="宋体" w:hint="eastAsia"/>
          <w:color w:val="000000"/>
          <w:kern w:val="0"/>
          <w:sz w:val="18"/>
          <w:szCs w:val="18"/>
        </w:rPr>
        <w:t>进行适当调整。当本单位水平低于对</w:t>
      </w:r>
      <w:proofErr w:type="gramStart"/>
      <w:r w:rsidRPr="0000638B">
        <w:rPr>
          <w:rFonts w:ascii="宋体" w:hAnsi="宋体" w:cs="宋体" w:hint="eastAsia"/>
          <w:color w:val="000000"/>
          <w:kern w:val="0"/>
          <w:sz w:val="18"/>
          <w:szCs w:val="18"/>
        </w:rPr>
        <w:t>标单位</w:t>
      </w:r>
      <w:proofErr w:type="gramEnd"/>
      <w:r w:rsidRPr="0000638B">
        <w:rPr>
          <w:rFonts w:ascii="宋体" w:hAnsi="宋体" w:cs="宋体" w:hint="eastAsia"/>
          <w:color w:val="000000"/>
          <w:kern w:val="0"/>
          <w:sz w:val="18"/>
          <w:szCs w:val="18"/>
        </w:rPr>
        <w:t>水平时，可按照指标水平超出比例下调预算工资总额增幅；当本单位水平高于对</w:t>
      </w:r>
      <w:proofErr w:type="gramStart"/>
      <w:r w:rsidRPr="0000638B">
        <w:rPr>
          <w:rFonts w:ascii="宋体" w:hAnsi="宋体" w:cs="宋体" w:hint="eastAsia"/>
          <w:color w:val="000000"/>
          <w:kern w:val="0"/>
          <w:sz w:val="18"/>
          <w:szCs w:val="18"/>
        </w:rPr>
        <w:t>标单位</w:t>
      </w:r>
      <w:proofErr w:type="gramEnd"/>
      <w:r w:rsidRPr="0000638B">
        <w:rPr>
          <w:rFonts w:ascii="宋体" w:hAnsi="宋体" w:cs="宋体" w:hint="eastAsia"/>
          <w:color w:val="000000"/>
          <w:kern w:val="0"/>
          <w:sz w:val="18"/>
          <w:szCs w:val="18"/>
        </w:rPr>
        <w:t>水平时，可按照指标水平降低比例的1-2倍上调预算工资总额降幅。[举例：如企业第9列工资总额增幅为25%，而企业劳动生产率低于对</w:t>
      </w:r>
      <w:proofErr w:type="gramStart"/>
      <w:r w:rsidRPr="0000638B">
        <w:rPr>
          <w:rFonts w:ascii="宋体" w:hAnsi="宋体" w:cs="宋体" w:hint="eastAsia"/>
          <w:color w:val="000000"/>
          <w:kern w:val="0"/>
          <w:sz w:val="18"/>
          <w:szCs w:val="18"/>
        </w:rPr>
        <w:t>标单位</w:t>
      </w:r>
      <w:proofErr w:type="gramEnd"/>
      <w:r w:rsidRPr="0000638B">
        <w:rPr>
          <w:rFonts w:ascii="宋体" w:hAnsi="宋体" w:cs="宋体" w:hint="eastAsia"/>
          <w:color w:val="000000"/>
          <w:kern w:val="0"/>
          <w:sz w:val="18"/>
          <w:szCs w:val="18"/>
        </w:rPr>
        <w:t>劳动生产率40%，则工资总额增幅下调10%（25%*40%）；如企业工资总额降幅为10%，而企业劳动生产率高于对</w:t>
      </w:r>
      <w:proofErr w:type="gramStart"/>
      <w:r w:rsidRPr="0000638B">
        <w:rPr>
          <w:rFonts w:ascii="宋体" w:hAnsi="宋体" w:cs="宋体" w:hint="eastAsia"/>
          <w:color w:val="000000"/>
          <w:kern w:val="0"/>
          <w:sz w:val="18"/>
          <w:szCs w:val="18"/>
        </w:rPr>
        <w:t>标单位</w:t>
      </w:r>
      <w:proofErr w:type="gramEnd"/>
      <w:r w:rsidRPr="0000638B">
        <w:rPr>
          <w:rFonts w:ascii="宋体" w:hAnsi="宋体" w:cs="宋体" w:hint="eastAsia"/>
          <w:color w:val="000000"/>
          <w:kern w:val="0"/>
          <w:sz w:val="18"/>
          <w:szCs w:val="18"/>
        </w:rPr>
        <w:t>劳动生产率30%，则工资总额增幅上调4.5%（10%*30%*1.5倍]</w:t>
      </w:r>
    </w:p>
    <w:p w:rsidR="00EE60C1" w:rsidRDefault="00EE60C1" w:rsidP="00EE60C1">
      <w:pPr>
        <w:widowControl/>
        <w:spacing w:line="260" w:lineRule="exact"/>
        <w:rPr>
          <w:rFonts w:ascii="宋体" w:hAnsi="宋体" w:cs="宋体" w:hint="eastAsia"/>
          <w:color w:val="000000"/>
          <w:kern w:val="0"/>
          <w:sz w:val="18"/>
          <w:szCs w:val="18"/>
        </w:rPr>
      </w:pPr>
      <w:r w:rsidRPr="0000638B">
        <w:rPr>
          <w:rFonts w:ascii="宋体" w:hAnsi="宋体" w:cs="宋体" w:hint="eastAsia"/>
          <w:color w:val="000000"/>
          <w:kern w:val="0"/>
          <w:sz w:val="18"/>
          <w:szCs w:val="18"/>
        </w:rPr>
        <w:t>16、事项，填写特殊事项具体名称。</w:t>
      </w:r>
    </w:p>
    <w:p w:rsidR="00EE60C1" w:rsidRDefault="00EE60C1" w:rsidP="00EE60C1">
      <w:pPr>
        <w:widowControl/>
        <w:spacing w:line="260" w:lineRule="exact"/>
        <w:rPr>
          <w:rFonts w:ascii="宋体" w:hAnsi="宋体" w:cs="宋体" w:hint="eastAsia"/>
          <w:color w:val="000000"/>
          <w:kern w:val="0"/>
          <w:sz w:val="18"/>
          <w:szCs w:val="18"/>
        </w:rPr>
      </w:pPr>
      <w:r w:rsidRPr="0000638B">
        <w:rPr>
          <w:rFonts w:ascii="宋体" w:hAnsi="宋体" w:cs="宋体" w:hint="eastAsia"/>
          <w:color w:val="000000"/>
          <w:kern w:val="0"/>
          <w:sz w:val="18"/>
          <w:szCs w:val="18"/>
        </w:rPr>
        <w:t>17、调整金额，需说明调整理由和调整金额具体计算过程。</w:t>
      </w:r>
    </w:p>
    <w:p w:rsidR="00EE60C1" w:rsidRDefault="00EE60C1" w:rsidP="00EE60C1">
      <w:pPr>
        <w:widowControl/>
        <w:spacing w:line="260" w:lineRule="exact"/>
        <w:rPr>
          <w:rFonts w:ascii="宋体" w:hAnsi="宋体" w:cs="宋体" w:hint="eastAsia"/>
          <w:color w:val="000000"/>
          <w:kern w:val="0"/>
          <w:sz w:val="18"/>
          <w:szCs w:val="18"/>
        </w:rPr>
      </w:pPr>
      <w:r w:rsidRPr="0000638B">
        <w:rPr>
          <w:rFonts w:ascii="宋体" w:hAnsi="宋体" w:cs="宋体" w:hint="eastAsia"/>
          <w:color w:val="000000"/>
          <w:kern w:val="0"/>
          <w:sz w:val="18"/>
          <w:szCs w:val="18"/>
        </w:rPr>
        <w:t>18、核定预算工资总额，为本年预算工资与应提新增工资及各项调整金额之和，即18列=8列+12列+15列+17列。</w:t>
      </w:r>
    </w:p>
    <w:p w:rsidR="00EE60C1" w:rsidRDefault="00EE60C1" w:rsidP="00EE60C1">
      <w:pPr>
        <w:widowControl/>
        <w:spacing w:line="260" w:lineRule="exact"/>
        <w:rPr>
          <w:rFonts w:ascii="宋体" w:hAnsi="宋体" w:cs="宋体" w:hint="eastAsia"/>
          <w:color w:val="000000"/>
          <w:kern w:val="0"/>
          <w:sz w:val="18"/>
          <w:szCs w:val="18"/>
        </w:rPr>
      </w:pPr>
      <w:r w:rsidRPr="0000638B">
        <w:rPr>
          <w:rFonts w:ascii="宋体" w:hAnsi="宋体" w:cs="宋体" w:hint="eastAsia"/>
          <w:color w:val="000000"/>
          <w:kern w:val="0"/>
          <w:sz w:val="18"/>
          <w:szCs w:val="18"/>
        </w:rPr>
        <w:t>19、本年预算人均工资，等于本年核定预算工资总额/本年职工平均人数，本年职工平均人数暂以上年职工期末人数代替，即19列=18列/1列。</w:t>
      </w:r>
    </w:p>
    <w:p w:rsidR="00EE60C1" w:rsidRDefault="00EE60C1" w:rsidP="00EE60C1">
      <w:pPr>
        <w:widowControl/>
        <w:spacing w:line="260" w:lineRule="exact"/>
        <w:rPr>
          <w:rFonts w:ascii="宋体" w:hAnsi="宋体" w:cs="宋体" w:hint="eastAsia"/>
          <w:color w:val="000000"/>
          <w:kern w:val="0"/>
          <w:sz w:val="18"/>
          <w:szCs w:val="18"/>
        </w:rPr>
      </w:pPr>
      <w:r w:rsidRPr="0000638B">
        <w:rPr>
          <w:rFonts w:ascii="宋体" w:hAnsi="宋体" w:cs="宋体" w:hint="eastAsia"/>
          <w:color w:val="000000"/>
          <w:kern w:val="0"/>
          <w:sz w:val="18"/>
          <w:szCs w:val="18"/>
        </w:rPr>
        <w:t>20、上年实际人均工资，等于上年实发工资总额/上年职工平均人数。</w:t>
      </w:r>
    </w:p>
    <w:p w:rsidR="00EE60C1" w:rsidRPr="009F74C1" w:rsidRDefault="00EE60C1" w:rsidP="00EE60C1">
      <w:pPr>
        <w:widowControl/>
        <w:spacing w:line="260" w:lineRule="exact"/>
        <w:rPr>
          <w:rFonts w:ascii="宋体" w:hAnsi="宋体" w:cs="宋体" w:hint="eastAsia"/>
          <w:color w:val="000000"/>
          <w:kern w:val="0"/>
          <w:sz w:val="18"/>
          <w:szCs w:val="18"/>
        </w:rPr>
      </w:pPr>
      <w:r w:rsidRPr="0000638B">
        <w:rPr>
          <w:rFonts w:ascii="宋体" w:hAnsi="宋体" w:cs="宋体" w:hint="eastAsia"/>
          <w:color w:val="000000"/>
          <w:kern w:val="0"/>
          <w:sz w:val="18"/>
          <w:szCs w:val="18"/>
        </w:rPr>
        <w:t>21、人均工资增减，等于（本年预算人均工资/上年人均工资-1）*100%，即27列=25列/26列。</w:t>
      </w:r>
    </w:p>
    <w:p w:rsidR="002E584B" w:rsidRPr="00EE60C1" w:rsidRDefault="00EE60C1" w:rsidP="00EE60C1"/>
    <w:sectPr w:rsidR="002E584B" w:rsidRPr="00EE60C1" w:rsidSect="00D65C76">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C76"/>
    <w:rsid w:val="007A7158"/>
    <w:rsid w:val="00D65C76"/>
    <w:rsid w:val="00E30F44"/>
    <w:rsid w:val="00EE6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C76"/>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C76"/>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2020-07-31T01:45:00Z</dcterms:created>
  <dcterms:modified xsi:type="dcterms:W3CDTF">2020-07-31T01:45:00Z</dcterms:modified>
</cp:coreProperties>
</file>