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廊坊市国资委</w:t>
      </w:r>
      <w:r>
        <w:rPr>
          <w:rFonts w:ascii="方正小标宋简体" w:eastAsia="方正小标宋简体"/>
          <w:sz w:val="44"/>
          <w:szCs w:val="44"/>
        </w:rPr>
        <w:t>生态</w:t>
      </w:r>
      <w:r>
        <w:rPr>
          <w:rFonts w:hint="eastAsia" w:ascii="方正小标宋简体" w:eastAsia="方正小标宋简体"/>
          <w:sz w:val="44"/>
          <w:szCs w:val="44"/>
        </w:rPr>
        <w:t>环境保护先进个人推荐表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24"/>
        </w:rPr>
        <w:t>填表单位：                              填表日期：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5"/>
        <w:gridCol w:w="1418"/>
        <w:gridCol w:w="1417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从事环境保护工作时间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迹</w:t>
            </w:r>
          </w:p>
        </w:tc>
        <w:tc>
          <w:tcPr>
            <w:tcW w:w="72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269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日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市国资委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311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60" w:firstLineChars="65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320" w:firstLineChars="5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2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宋体" w:hAnsi="宋体"/>
          <w:sz w:val="24"/>
        </w:rPr>
        <w:t>注：先进事迹材料可另附页</w:t>
      </w: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92E0B"/>
    <w:rsid w:val="7E9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2022-01-05T01:42:00Z</dcterms:created>
  <dc:creator>夜独醉</dc:creator>
  <cp:lastModifiedBy>夜独醉</cp:lastModifiedBy>
  <dcterms:modified xsi:type="dcterms:W3CDTF">2022-01-05T01:42:27Z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4171E26FEA7F41428DAF9C3277935496</vt:lpwstr>
  </property>
</Properties>
</file>