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0B" w:rsidRDefault="00A6520B" w:rsidP="00A6520B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部门预算收支总表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4536"/>
        <w:gridCol w:w="2126"/>
        <w:gridCol w:w="4535"/>
        <w:gridCol w:w="2126"/>
      </w:tblGrid>
      <w:tr w:rsidR="00A6520B" w:rsidTr="006C0B2B">
        <w:trPr>
          <w:trHeight w:val="369"/>
          <w:tblHeader/>
          <w:jc w:val="center"/>
        </w:trPr>
        <w:tc>
          <w:tcPr>
            <w:tcW w:w="5386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666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6661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收入</w:t>
            </w:r>
          </w:p>
        </w:tc>
        <w:tc>
          <w:tcPr>
            <w:tcW w:w="6661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支出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A6520B" w:rsidRDefault="00A6520B" w:rsidP="006C0B2B"/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10"/>
            </w:pPr>
            <w:r>
              <w:t>预算数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10"/>
            </w:pPr>
            <w:r>
              <w:t>预算数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一、一般公共预算拨款收入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  <w:r>
              <w:t>6498.46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一、一般公共服务支出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二、政府性基金预算拨款收入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二、外交支出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三、国有资本经营预算拨款收入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三、国防支出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4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四、财政专户管理资金收入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四、公共安全支出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五、事业收入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五、教育支出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6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六、事业单位经营收入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六、科学技术支出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7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七、上级补助收入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七、文化旅游体育与传媒支出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8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八、附属单位上缴收入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八、社会保障和就业支出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九、其他收入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九、社会保险基金支出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10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十、卫生健康支出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十一、节能环保支出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十二、城乡社区支出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十三、农林水支出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14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十四、交通运输支出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十五、资源勘探工业信息等支出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  <w:r>
              <w:t>4727.70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16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十六、商业服务业等支出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17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十七、金融支出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18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十八、援助其他地区支出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lastRenderedPageBreak/>
              <w:t>19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十九、自然资源海洋气象等支出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20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二十、住房保障支出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二十一、粮油物资储备支出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二十二、国有资本经营预算支出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二十三、灾害防治及应急管理支出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24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二十四、预备费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二十五、其他支出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26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二十六、转移性支出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27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二十七、债务还本支出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28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二十八、债务付息支出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二十九、债务发行费用支出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30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三十、抗疫特别国债安排的支出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三十一、人行科目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6"/>
            </w:pPr>
            <w:r>
              <w:t>本年收入合计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6"/>
            </w:pPr>
            <w:r>
              <w:t>本年支出合计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上年结转结余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年终结转结余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34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6"/>
            </w:pPr>
            <w:r>
              <w:t>收入总计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6"/>
            </w:pPr>
            <w:r>
              <w:t>支出总计</w:t>
            </w:r>
          </w:p>
        </w:tc>
        <w:tc>
          <w:tcPr>
            <w:tcW w:w="2126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</w:tr>
    </w:tbl>
    <w:p w:rsidR="00A6520B" w:rsidRDefault="00A6520B" w:rsidP="00A6520B">
      <w:pPr>
        <w:sectPr w:rsidR="00A6520B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A6520B" w:rsidRDefault="00A6520B" w:rsidP="00A6520B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部门预算收入总表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6520B" w:rsidTr="006C0B2B">
        <w:trPr>
          <w:trHeight w:val="369"/>
          <w:tblHeader/>
          <w:jc w:val="center"/>
        </w:trPr>
        <w:tc>
          <w:tcPr>
            <w:tcW w:w="549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340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566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68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2551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功能分类科目</w:t>
            </w:r>
          </w:p>
        </w:tc>
        <w:tc>
          <w:tcPr>
            <w:tcW w:w="1134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合计</w:t>
            </w:r>
          </w:p>
        </w:tc>
        <w:tc>
          <w:tcPr>
            <w:tcW w:w="9071" w:type="dxa"/>
            <w:gridSpan w:val="8"/>
            <w:vAlign w:val="center"/>
          </w:tcPr>
          <w:p w:rsidR="00A6520B" w:rsidRDefault="00A6520B" w:rsidP="006C0B2B">
            <w:pPr>
              <w:pStyle w:val="10"/>
            </w:pPr>
            <w:r>
              <w:t>本年收入</w:t>
            </w:r>
          </w:p>
        </w:tc>
        <w:tc>
          <w:tcPr>
            <w:tcW w:w="1134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上年结转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680" w:type="dxa"/>
            <w:vMerge/>
          </w:tcPr>
          <w:p w:rsidR="00A6520B" w:rsidRDefault="00A6520B" w:rsidP="006C0B2B"/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10"/>
            </w:pPr>
            <w:r>
              <w:t>科目    编码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10"/>
            </w:pPr>
            <w:r>
              <w:t>科目名称</w:t>
            </w:r>
          </w:p>
        </w:tc>
        <w:tc>
          <w:tcPr>
            <w:tcW w:w="1134" w:type="dxa"/>
            <w:vMerge/>
          </w:tcPr>
          <w:p w:rsidR="00A6520B" w:rsidRDefault="00A6520B" w:rsidP="006C0B2B"/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小计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财政拨款 收入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财政专户 收入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事业收入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经营收入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上级补助收入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附属单位上缴收入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其他收入</w:t>
            </w:r>
          </w:p>
        </w:tc>
        <w:tc>
          <w:tcPr>
            <w:tcW w:w="1134" w:type="dxa"/>
            <w:vMerge/>
          </w:tcPr>
          <w:p w:rsidR="00A6520B" w:rsidRDefault="00A6520B" w:rsidP="006C0B2B"/>
        </w:tc>
      </w:tr>
      <w:tr w:rsidR="00A6520B" w:rsidTr="006C0B2B">
        <w:trPr>
          <w:trHeight w:val="369"/>
          <w:tblHeader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10"/>
            </w:pPr>
            <w:r>
              <w:t>12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5"/>
            </w:pP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7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208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社会保障和就业支出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20805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行政事业单位养老支出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2080501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行政单位离退休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1447.58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1447.58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1447.58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2080505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机关事业单位基本养老保险缴费支出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210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卫生健康支出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21011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行政事业单位医疗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2101101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行政单位医疗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资源勘探工业信息等支出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4727.70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4727.70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4727.70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资源勘探开发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2150102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一般行政管理事务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21507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国有资产监管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4707.70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4707.70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4707.70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2150701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行政运行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2150702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一般行政管理事务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2342.00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2342.00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2342.00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lastRenderedPageBreak/>
              <w:t>15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2150799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其他国有资产监管支出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870.00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870.00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870.00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住房保障支出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22102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住房改革支出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2210201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住房公积金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国有资本经营预算支出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22301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解决历史遗留问题及改革成本支出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2230199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其他解决历史遗留问题及改革成本支出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22302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国有企业资本金注入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2230299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其他国有企业资本金注入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22399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其他国有资本经营预算支出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680" w:type="dxa"/>
            <w:vAlign w:val="center"/>
          </w:tcPr>
          <w:p w:rsidR="00A6520B" w:rsidRDefault="00A6520B" w:rsidP="006C0B2B">
            <w:pPr>
              <w:pStyle w:val="3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2239999</w:t>
            </w:r>
          </w:p>
        </w:tc>
        <w:tc>
          <w:tcPr>
            <w:tcW w:w="1559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其他国有资本经营预算支出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13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</w:tbl>
    <w:p w:rsidR="00A6520B" w:rsidRDefault="00A6520B" w:rsidP="00A6520B">
      <w:pPr>
        <w:sectPr w:rsidR="00A6520B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A6520B" w:rsidRDefault="00A6520B" w:rsidP="00A6520B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部门预算支出总表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 w:rsidR="00A6520B" w:rsidTr="006C0B2B">
        <w:trPr>
          <w:trHeight w:val="369"/>
          <w:tblHeader/>
          <w:jc w:val="center"/>
        </w:trPr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272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5443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5528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功能分类科目</w:t>
            </w:r>
          </w:p>
        </w:tc>
        <w:tc>
          <w:tcPr>
            <w:tcW w:w="136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合计</w:t>
            </w:r>
          </w:p>
        </w:tc>
        <w:tc>
          <w:tcPr>
            <w:tcW w:w="136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项目支出</w:t>
            </w:r>
          </w:p>
        </w:tc>
        <w:tc>
          <w:tcPr>
            <w:tcW w:w="136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经营支出</w:t>
            </w:r>
          </w:p>
        </w:tc>
        <w:tc>
          <w:tcPr>
            <w:tcW w:w="136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上解上级     支出</w:t>
            </w:r>
          </w:p>
        </w:tc>
        <w:tc>
          <w:tcPr>
            <w:tcW w:w="136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对附属单位补助支出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A6520B" w:rsidRDefault="00A6520B" w:rsidP="006C0B2B"/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10"/>
            </w:pPr>
            <w:r>
              <w:t>科目    编码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科目名称</w:t>
            </w:r>
          </w:p>
        </w:tc>
        <w:tc>
          <w:tcPr>
            <w:tcW w:w="1361" w:type="dxa"/>
            <w:vMerge/>
          </w:tcPr>
          <w:p w:rsidR="00A6520B" w:rsidRDefault="00A6520B" w:rsidP="006C0B2B"/>
        </w:tc>
        <w:tc>
          <w:tcPr>
            <w:tcW w:w="1361" w:type="dxa"/>
            <w:vMerge/>
          </w:tcPr>
          <w:p w:rsidR="00A6520B" w:rsidRDefault="00A6520B" w:rsidP="006C0B2B"/>
        </w:tc>
        <w:tc>
          <w:tcPr>
            <w:tcW w:w="1361" w:type="dxa"/>
            <w:vMerge/>
          </w:tcPr>
          <w:p w:rsidR="00A6520B" w:rsidRDefault="00A6520B" w:rsidP="006C0B2B"/>
        </w:tc>
        <w:tc>
          <w:tcPr>
            <w:tcW w:w="1361" w:type="dxa"/>
            <w:vMerge/>
          </w:tcPr>
          <w:p w:rsidR="00A6520B" w:rsidRDefault="00A6520B" w:rsidP="006C0B2B"/>
        </w:tc>
        <w:tc>
          <w:tcPr>
            <w:tcW w:w="1361" w:type="dxa"/>
            <w:vMerge/>
          </w:tcPr>
          <w:p w:rsidR="00A6520B" w:rsidRDefault="00A6520B" w:rsidP="006C0B2B"/>
        </w:tc>
        <w:tc>
          <w:tcPr>
            <w:tcW w:w="1361" w:type="dxa"/>
            <w:vMerge/>
          </w:tcPr>
          <w:p w:rsidR="00A6520B" w:rsidRDefault="00A6520B" w:rsidP="006C0B2B"/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10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10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10"/>
            </w:pPr>
            <w:r>
              <w:t>7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10"/>
            </w:pPr>
            <w:r>
              <w:t>8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5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6"/>
            </w:pPr>
            <w:r>
              <w:t>合计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7"/>
            </w:pPr>
            <w:r>
              <w:t>3266.46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7"/>
            </w:pPr>
            <w:r>
              <w:t>5028.00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7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208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社会保障和就业支出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20805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行政事业单位养老支出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2080501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行政单位离退休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1447.58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1447.58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机关事业单位基本养老保险缴费支出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210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卫生健康支出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21011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行政事业单位医疗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行政单位医疗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资源勘探工业信息等支出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4727.70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3232.00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资源勘探开发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2150102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一般行政管理事务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21507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国有资产监管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4707.70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3212.00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2150701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行政运行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2150702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一般行政管理事务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2342.00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2342.00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2150799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其他国有资产监管支出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870.00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870.00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住房保障支出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22102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住房改革支出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住房公积金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国有资本经营预算支出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解决历史遗留问题及改革成本支出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2230199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其他解决历史遗留问题及改革成本支出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国有企业资本金注入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2230299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其他国有企业资本金注入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其他国有资本经营预算支出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A6520B" w:rsidRDefault="00A6520B" w:rsidP="006C0B2B">
            <w:pPr>
              <w:pStyle w:val="20"/>
            </w:pPr>
            <w:r>
              <w:t>2239999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其他国有资本经营预算支出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36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</w:tbl>
    <w:p w:rsidR="00A6520B" w:rsidRDefault="00A6520B" w:rsidP="00A6520B">
      <w:pPr>
        <w:sectPr w:rsidR="00A6520B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A6520B" w:rsidRDefault="00A6520B" w:rsidP="00A6520B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部门预算财政拨款收支总表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 w:rsidR="00A6520B" w:rsidTr="006C0B2B">
        <w:trPr>
          <w:trHeight w:val="369"/>
          <w:tblHeader/>
          <w:jc w:val="center"/>
        </w:trPr>
        <w:tc>
          <w:tcPr>
            <w:tcW w:w="572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589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4876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收入</w:t>
            </w:r>
          </w:p>
        </w:tc>
        <w:tc>
          <w:tcPr>
            <w:tcW w:w="9298" w:type="dxa"/>
            <w:gridSpan w:val="5"/>
            <w:vAlign w:val="center"/>
          </w:tcPr>
          <w:p w:rsidR="00A6520B" w:rsidRDefault="00A6520B" w:rsidP="006C0B2B">
            <w:pPr>
              <w:pStyle w:val="10"/>
            </w:pPr>
            <w:r>
              <w:t>支出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A6520B" w:rsidRDefault="00A6520B" w:rsidP="006C0B2B"/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10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金额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10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合计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一般公共预算财政拨款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政府性基金预算财政    拨款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国有资本经营预算财政拨款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10"/>
            </w:pPr>
            <w:r>
              <w:t>7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6498.46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一、一般公共服务支出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二、外交支出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三、国防支出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四、公共安全支出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五、教育支出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六、科学技术支出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七、文化旅游体育与传媒支出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八、社会保障和就业支出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九、社会保险基金支出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十、卫生健康支出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十一、节能环保支出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十二、城乡社区支出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13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十三、农林水支出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十四、交通运输支出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十五、资源勘探工业信息等支出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4727.70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4727.70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16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十六、商业服务业等支出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17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十七、金融支出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18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十八、援助其他地区支出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lastRenderedPageBreak/>
              <w:t>19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十九、自然资源海洋气象等支出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20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二十、住房保障支出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21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二十一、粮油物资储备支出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二十二、国有资本经营预算支出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23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二十三、灾害防治及应急管理支出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24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二十四、预备费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25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二十五、其他支出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26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二十六、转移性支出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27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二十七、债务还本支出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28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二十八、债务付息支出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29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二十九、债务发行费用支出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30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三十、抗疫特别国债安排的支出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31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三十一、人行科目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32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6"/>
            </w:pPr>
            <w:r>
              <w:t>本年收入合计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6"/>
            </w:pPr>
            <w:r>
              <w:t>本年支出合计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  <w:r>
              <w:t>6498.46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  <w:r>
              <w:t>1796.00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33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年初财政拨款结转和结余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年末财政拨款结转和结余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34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35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36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37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6"/>
            </w:pPr>
            <w:r>
              <w:t>收入总计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3402" w:type="dxa"/>
            <w:vAlign w:val="center"/>
          </w:tcPr>
          <w:p w:rsidR="00A6520B" w:rsidRDefault="00A6520B" w:rsidP="006C0B2B">
            <w:pPr>
              <w:pStyle w:val="6"/>
            </w:pPr>
            <w:r>
              <w:t>支出总计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  <w:r>
              <w:t>8294.46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  <w:r>
              <w:t>6498.46</w:t>
            </w: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1474" w:type="dxa"/>
            <w:vAlign w:val="center"/>
          </w:tcPr>
          <w:p w:rsidR="00A6520B" w:rsidRDefault="00A6520B" w:rsidP="006C0B2B">
            <w:pPr>
              <w:pStyle w:val="7"/>
            </w:pPr>
            <w:r>
              <w:t>1796.00</w:t>
            </w:r>
          </w:p>
        </w:tc>
      </w:tr>
    </w:tbl>
    <w:p w:rsidR="00A6520B" w:rsidRDefault="00A6520B" w:rsidP="00A6520B">
      <w:pPr>
        <w:sectPr w:rsidR="00A6520B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A6520B" w:rsidRDefault="00A6520B" w:rsidP="00A6520B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部门预算一般公共预算财政拨款支出表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1191"/>
        <w:gridCol w:w="4535"/>
        <w:gridCol w:w="2551"/>
        <w:gridCol w:w="2551"/>
        <w:gridCol w:w="2551"/>
      </w:tblGrid>
      <w:tr w:rsidR="00A6520B" w:rsidTr="006C0B2B">
        <w:trPr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项目支出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A6520B" w:rsidRDefault="00A6520B" w:rsidP="006C0B2B"/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10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科目名称</w:t>
            </w:r>
          </w:p>
        </w:tc>
        <w:tc>
          <w:tcPr>
            <w:tcW w:w="2551" w:type="dxa"/>
            <w:vMerge/>
          </w:tcPr>
          <w:p w:rsidR="00A6520B" w:rsidRDefault="00A6520B" w:rsidP="006C0B2B"/>
        </w:tc>
        <w:tc>
          <w:tcPr>
            <w:tcW w:w="2551" w:type="dxa"/>
            <w:vMerge/>
          </w:tcPr>
          <w:p w:rsidR="00A6520B" w:rsidRDefault="00A6520B" w:rsidP="006C0B2B"/>
        </w:tc>
        <w:tc>
          <w:tcPr>
            <w:tcW w:w="2551" w:type="dxa"/>
            <w:vMerge/>
          </w:tcPr>
          <w:p w:rsidR="00A6520B" w:rsidRDefault="00A6520B" w:rsidP="006C0B2B"/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5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5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  <w:r>
              <w:t>6498.46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  <w:r>
              <w:t>3266.46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  <w:r>
              <w:t>3232.00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208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社会保障和就业支出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20805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行政事业单位养老支出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1597.95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2080501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行政单位离退休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1447.58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1447.58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机关事业单位基本养老保险缴费支出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210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卫生健康支出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21011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行政事业单位医疗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行政单位医疗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50.61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资源勘探工业信息等支出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4727.70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3232.00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21501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资源勘探开发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11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2150102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一般行政管理事务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20.00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21507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国有资产监管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4707.70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3212.00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13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2150701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行政运行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1495.70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14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2150702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一般行政管理事务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2342.00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2342.00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15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2150799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其他国有资产监管支出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870.00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870.00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16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住房保障支出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17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22102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住房改革支出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18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</w:tbl>
    <w:p w:rsidR="00A6520B" w:rsidRDefault="00A6520B" w:rsidP="00A6520B">
      <w:pPr>
        <w:sectPr w:rsidR="00A6520B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A6520B" w:rsidRDefault="00A6520B" w:rsidP="00A6520B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部门预算一般公共预算财政拨款基本支出表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1191"/>
        <w:gridCol w:w="4535"/>
        <w:gridCol w:w="2551"/>
        <w:gridCol w:w="2551"/>
        <w:gridCol w:w="2552"/>
      </w:tblGrid>
      <w:tr w:rsidR="00A6520B" w:rsidTr="006C0B2B">
        <w:trPr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支出部门经济分类科目</w:t>
            </w:r>
          </w:p>
        </w:tc>
        <w:tc>
          <w:tcPr>
            <w:tcW w:w="7654" w:type="dxa"/>
            <w:gridSpan w:val="3"/>
            <w:vAlign w:val="center"/>
          </w:tcPr>
          <w:p w:rsidR="00A6520B" w:rsidRDefault="00A6520B" w:rsidP="006C0B2B">
            <w:pPr>
              <w:pStyle w:val="10"/>
            </w:pPr>
            <w:r>
              <w:t>一般公共预算基本支出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A6520B" w:rsidRDefault="00A6520B" w:rsidP="006C0B2B"/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10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科目名称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人员经费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公用经费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5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5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  <w:r>
              <w:t>3266.46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  <w:r>
              <w:t>2983.47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  <w:r>
              <w:t>282.99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工资福利支出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1530.51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1530.51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基本工资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427.46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427.46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津贴补贴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480.56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480.56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奖金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295.49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295.49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机关事业单位基本养老保险缴费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150.37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职工基本医疗保险缴费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48.78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48.78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其他社会保障缴费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5.65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5.65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122.20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商品和服务支出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282.99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282.99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11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19.96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19.96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印刷费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2.85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2.85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13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水费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3.47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3.47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14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电费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10.93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10.93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15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55.69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55.69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16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取暖费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29.08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29.08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17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物业管理费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5.71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5.71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18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11.45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11.45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19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维修(护)费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5.82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5.82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lastRenderedPageBreak/>
              <w:t>20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会议费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0.90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0.90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21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培训费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5.10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5.10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22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公务接待费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1.51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1.51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23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工会经费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9.15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9.15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24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福利费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25.99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25.99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25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公务用车运行维护费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5.02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5.02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26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其他交通费用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66.28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66.28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27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其他商品和服务支出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24.08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24.08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28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对个人和家庭的补助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1452.96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1452.96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29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离休费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153.98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153.98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30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退休费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1293.60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1293.60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31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生活补助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5.27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5.27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32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奖励金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0.11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0.11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</w:tbl>
    <w:p w:rsidR="00A6520B" w:rsidRDefault="00A6520B" w:rsidP="00A6520B">
      <w:pPr>
        <w:sectPr w:rsidR="00A6520B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A6520B" w:rsidRDefault="00A6520B" w:rsidP="00A6520B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部门预算政府基金预算财政拨款支出表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1191"/>
        <w:gridCol w:w="4535"/>
        <w:gridCol w:w="2551"/>
        <w:gridCol w:w="2551"/>
        <w:gridCol w:w="2551"/>
      </w:tblGrid>
      <w:tr w:rsidR="00A6520B" w:rsidTr="006C0B2B">
        <w:trPr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项目支出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A6520B" w:rsidRDefault="00A6520B" w:rsidP="006C0B2B"/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10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科目名称</w:t>
            </w:r>
          </w:p>
        </w:tc>
        <w:tc>
          <w:tcPr>
            <w:tcW w:w="2551" w:type="dxa"/>
            <w:vMerge/>
          </w:tcPr>
          <w:p w:rsidR="00A6520B" w:rsidRDefault="00A6520B" w:rsidP="006C0B2B"/>
        </w:tc>
        <w:tc>
          <w:tcPr>
            <w:tcW w:w="2551" w:type="dxa"/>
            <w:vMerge/>
          </w:tcPr>
          <w:p w:rsidR="00A6520B" w:rsidRDefault="00A6520B" w:rsidP="006C0B2B"/>
        </w:tc>
        <w:tc>
          <w:tcPr>
            <w:tcW w:w="2551" w:type="dxa"/>
            <w:vMerge/>
          </w:tcPr>
          <w:p w:rsidR="00A6520B" w:rsidRDefault="00A6520B" w:rsidP="006C0B2B"/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5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</w:tbl>
    <w:p w:rsidR="00A6520B" w:rsidRDefault="00A6520B" w:rsidP="00A6520B">
      <w:pPr>
        <w:ind w:firstLine="420"/>
        <w:sectPr w:rsidR="00A6520B">
          <w:pgSz w:w="16840" w:h="11900" w:orient="landscape"/>
          <w:pgMar w:top="1361" w:right="1020" w:bottom="1134" w:left="1020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</w:rPr>
        <w:t>注：无政府基金预算财政拨款预算，空表列示。</w:t>
      </w:r>
    </w:p>
    <w:p w:rsidR="00A6520B" w:rsidRDefault="00A6520B" w:rsidP="00A6520B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部门预算国有资本经营预算财政拨款支出表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1191"/>
        <w:gridCol w:w="4535"/>
        <w:gridCol w:w="2551"/>
        <w:gridCol w:w="2551"/>
        <w:gridCol w:w="2551"/>
      </w:tblGrid>
      <w:tr w:rsidR="00A6520B" w:rsidTr="006C0B2B">
        <w:trPr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A6520B" w:rsidRDefault="00A6520B" w:rsidP="006C0B2B">
            <w:pPr>
              <w:pStyle w:val="10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项目支出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A6520B" w:rsidRDefault="00A6520B" w:rsidP="006C0B2B"/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10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科目名称</w:t>
            </w:r>
          </w:p>
        </w:tc>
        <w:tc>
          <w:tcPr>
            <w:tcW w:w="2551" w:type="dxa"/>
            <w:vMerge/>
          </w:tcPr>
          <w:p w:rsidR="00A6520B" w:rsidRDefault="00A6520B" w:rsidP="006C0B2B"/>
        </w:tc>
        <w:tc>
          <w:tcPr>
            <w:tcW w:w="2551" w:type="dxa"/>
            <w:vMerge/>
          </w:tcPr>
          <w:p w:rsidR="00A6520B" w:rsidRDefault="00A6520B" w:rsidP="006C0B2B"/>
        </w:tc>
        <w:tc>
          <w:tcPr>
            <w:tcW w:w="2551" w:type="dxa"/>
            <w:vMerge/>
          </w:tcPr>
          <w:p w:rsidR="00A6520B" w:rsidRDefault="00A6520B" w:rsidP="006C0B2B"/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10"/>
            </w:pPr>
            <w:r>
              <w:t>5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5"/>
            </w:pP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  <w:r>
              <w:t>1796.00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7"/>
            </w:pPr>
            <w:r>
              <w:t>1796.00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223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国有资本经营预算支出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1796.00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22301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解决历史遗留问题及改革成本支出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2230199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其他解决历史遗留问题及改革成本支出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550.00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22302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国有企业资本金注入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2230299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其他国有企业资本金注入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746.00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22399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其他国有资本经营预算支出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</w:tr>
      <w:tr w:rsidR="00A6520B" w:rsidTr="006C0B2B">
        <w:trPr>
          <w:trHeight w:val="369"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3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A6520B" w:rsidRDefault="00A6520B" w:rsidP="006C0B2B">
            <w:pPr>
              <w:pStyle w:val="20"/>
            </w:pPr>
            <w:r>
              <w:t>2239999</w:t>
            </w:r>
          </w:p>
        </w:tc>
        <w:tc>
          <w:tcPr>
            <w:tcW w:w="4535" w:type="dxa"/>
            <w:vAlign w:val="center"/>
          </w:tcPr>
          <w:p w:rsidR="00A6520B" w:rsidRDefault="00A6520B" w:rsidP="006C0B2B">
            <w:pPr>
              <w:pStyle w:val="20"/>
            </w:pPr>
            <w:r>
              <w:t>其他国有资本经营预算支出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551" w:type="dxa"/>
            <w:vAlign w:val="center"/>
          </w:tcPr>
          <w:p w:rsidR="00A6520B" w:rsidRDefault="00A6520B" w:rsidP="006C0B2B">
            <w:pPr>
              <w:pStyle w:val="4"/>
            </w:pPr>
            <w:r>
              <w:t>500.00</w:t>
            </w:r>
          </w:p>
        </w:tc>
      </w:tr>
    </w:tbl>
    <w:p w:rsidR="00A6520B" w:rsidRDefault="00A6520B" w:rsidP="00A6520B">
      <w:pPr>
        <w:sectPr w:rsidR="00A6520B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A6520B" w:rsidRDefault="00A6520B" w:rsidP="00A6520B">
      <w:pPr>
        <w:jc w:val="center"/>
        <w:outlineLvl w:val="1"/>
      </w:pPr>
      <w:bookmarkStart w:id="8" w:name="_Toc_2_2_0000000009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部门预算财政拨款“三公”经费支出表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3798"/>
        <w:gridCol w:w="2382"/>
        <w:gridCol w:w="2381"/>
        <w:gridCol w:w="2381"/>
        <w:gridCol w:w="2381"/>
      </w:tblGrid>
      <w:tr w:rsidR="00A6520B" w:rsidTr="006C0B2B">
        <w:trPr>
          <w:trHeight w:val="369"/>
          <w:tblHeader/>
          <w:jc w:val="center"/>
        </w:trPr>
        <w:tc>
          <w:tcPr>
            <w:tcW w:w="7030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00"/>
            </w:pPr>
            <w:r>
              <w:t>731廊坊市人民政府国有资产监督管理委员会</w:t>
            </w:r>
          </w:p>
        </w:tc>
        <w:tc>
          <w:tcPr>
            <w:tcW w:w="238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A6520B">
            <w:pPr>
              <w:pStyle w:val="21"/>
              <w:ind w:left="420"/>
            </w:pPr>
            <w:r>
              <w:t>预算年度：2023</w:t>
            </w:r>
          </w:p>
        </w:tc>
        <w:tc>
          <w:tcPr>
            <w:tcW w:w="476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520B" w:rsidRDefault="00A6520B" w:rsidP="006C0B2B">
            <w:pPr>
              <w:pStyle w:val="22"/>
            </w:pPr>
            <w:r>
              <w:t>单位：万元</w:t>
            </w:r>
          </w:p>
        </w:tc>
      </w:tr>
      <w:tr w:rsidR="00A6520B" w:rsidTr="006C0B2B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A6520B" w:rsidRDefault="00A6520B" w:rsidP="006C0B2B">
            <w:pPr>
              <w:pStyle w:val="10"/>
            </w:pPr>
            <w:r>
              <w:t>项  目</w:t>
            </w:r>
          </w:p>
        </w:tc>
        <w:tc>
          <w:tcPr>
            <w:tcW w:w="9524" w:type="dxa"/>
            <w:gridSpan w:val="4"/>
            <w:vAlign w:val="center"/>
          </w:tcPr>
          <w:p w:rsidR="00A6520B" w:rsidRDefault="00A6520B" w:rsidP="006C0B2B">
            <w:pPr>
              <w:pStyle w:val="10"/>
            </w:pPr>
            <w:r>
              <w:t>资 金 性 质</w:t>
            </w:r>
          </w:p>
        </w:tc>
      </w:tr>
      <w:tr w:rsidR="00A6520B" w:rsidTr="006C0B2B">
        <w:trPr>
          <w:trHeight w:val="567"/>
          <w:tblHeader/>
          <w:jc w:val="center"/>
        </w:trPr>
        <w:tc>
          <w:tcPr>
            <w:tcW w:w="850" w:type="dxa"/>
            <w:vMerge/>
          </w:tcPr>
          <w:p w:rsidR="00A6520B" w:rsidRDefault="00A6520B" w:rsidP="006C0B2B"/>
        </w:tc>
        <w:tc>
          <w:tcPr>
            <w:tcW w:w="3798" w:type="dxa"/>
            <w:vMerge/>
          </w:tcPr>
          <w:p w:rsidR="00A6520B" w:rsidRDefault="00A6520B" w:rsidP="006C0B2B"/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10"/>
            </w:pPr>
            <w:r>
              <w:t>合计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10"/>
            </w:pPr>
            <w:r>
              <w:t>一般公共预算              财政拨款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10"/>
            </w:pPr>
            <w:r>
              <w:t>政府性基金                  预算拨款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10"/>
            </w:pPr>
            <w:r>
              <w:t>国有资本经营              预算财政拨款</w:t>
            </w:r>
          </w:p>
        </w:tc>
      </w:tr>
      <w:tr w:rsidR="00A6520B" w:rsidTr="006C0B2B">
        <w:trPr>
          <w:trHeight w:val="567"/>
          <w:tblHeader/>
          <w:jc w:val="center"/>
        </w:trPr>
        <w:tc>
          <w:tcPr>
            <w:tcW w:w="850" w:type="dxa"/>
            <w:vAlign w:val="center"/>
          </w:tcPr>
          <w:p w:rsidR="00A6520B" w:rsidRDefault="00A6520B" w:rsidP="006C0B2B">
            <w:pPr>
              <w:pStyle w:val="10"/>
            </w:pPr>
            <w:r>
              <w:t>栏次</w:t>
            </w:r>
          </w:p>
        </w:tc>
        <w:tc>
          <w:tcPr>
            <w:tcW w:w="3798" w:type="dxa"/>
            <w:vAlign w:val="center"/>
          </w:tcPr>
          <w:p w:rsidR="00A6520B" w:rsidRDefault="00A6520B" w:rsidP="006C0B2B">
            <w:pPr>
              <w:pStyle w:val="10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10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10"/>
            </w:pPr>
            <w:r>
              <w:t>3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10"/>
            </w:pPr>
            <w:r>
              <w:t>4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10"/>
            </w:pPr>
            <w:r>
              <w:t>5</w:t>
            </w:r>
          </w:p>
        </w:tc>
      </w:tr>
      <w:tr w:rsidR="00A6520B" w:rsidTr="006C0B2B">
        <w:trPr>
          <w:trHeight w:val="567"/>
          <w:jc w:val="center"/>
        </w:trPr>
        <w:tc>
          <w:tcPr>
            <w:tcW w:w="850" w:type="dxa"/>
            <w:vAlign w:val="center"/>
          </w:tcPr>
          <w:p w:rsidR="00A6520B" w:rsidRPr="00AA5D22" w:rsidRDefault="00A6520B" w:rsidP="006C0B2B">
            <w:pPr>
              <w:pStyle w:val="3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3798" w:type="dxa"/>
            <w:vAlign w:val="center"/>
          </w:tcPr>
          <w:p w:rsidR="00A6520B" w:rsidRPr="00AA5D22" w:rsidRDefault="00A6520B" w:rsidP="006C0B2B">
            <w:pPr>
              <w:pStyle w:val="6"/>
              <w:rPr>
                <w:rFonts w:eastAsiaTheme="minorEastAsia" w:hint="eastAsia"/>
                <w:lang w:eastAsia="zh-CN"/>
              </w:rPr>
            </w:pPr>
            <w:r>
              <w:t>合计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</w:t>
            </w:r>
            <w:r>
              <w:rPr>
                <w:rFonts w:hint="eastAsia"/>
              </w:rPr>
              <w:t>6.53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</w:t>
            </w:r>
            <w:r>
              <w:rPr>
                <w:rFonts w:hint="eastAsia"/>
              </w:rPr>
              <w:t>6.53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567"/>
          <w:jc w:val="center"/>
        </w:trPr>
        <w:tc>
          <w:tcPr>
            <w:tcW w:w="850" w:type="dxa"/>
            <w:vAlign w:val="center"/>
          </w:tcPr>
          <w:p w:rsidR="00A6520B" w:rsidRPr="00AA5D22" w:rsidRDefault="00A6520B" w:rsidP="006C0B2B">
            <w:pPr>
              <w:pStyle w:val="3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3798" w:type="dxa"/>
            <w:vAlign w:val="center"/>
          </w:tcPr>
          <w:p w:rsidR="00A6520B" w:rsidRDefault="00A6520B" w:rsidP="006C0B2B">
            <w:pPr>
              <w:pStyle w:val="20"/>
            </w:pPr>
            <w:r w:rsidRPr="000A3CD0">
              <w:rPr>
                <w:rFonts w:hint="eastAsia"/>
              </w:rPr>
              <w:t>一、因公出国（境）费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567"/>
          <w:jc w:val="center"/>
        </w:trPr>
        <w:tc>
          <w:tcPr>
            <w:tcW w:w="850" w:type="dxa"/>
            <w:vAlign w:val="center"/>
          </w:tcPr>
          <w:p w:rsidR="00A6520B" w:rsidRPr="00AA5D22" w:rsidRDefault="00A6520B" w:rsidP="006C0B2B">
            <w:pPr>
              <w:pStyle w:val="3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</w:p>
        </w:tc>
        <w:tc>
          <w:tcPr>
            <w:tcW w:w="3798" w:type="dxa"/>
            <w:vAlign w:val="center"/>
          </w:tcPr>
          <w:p w:rsidR="00A6520B" w:rsidRDefault="00A6520B" w:rsidP="006C0B2B">
            <w:pPr>
              <w:pStyle w:val="20"/>
            </w:pPr>
            <w:r w:rsidRPr="000A3CD0">
              <w:rPr>
                <w:rFonts w:hint="eastAsia"/>
              </w:rPr>
              <w:t>二、公务用车购置及运维费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5.02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5.02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567"/>
          <w:jc w:val="center"/>
        </w:trPr>
        <w:tc>
          <w:tcPr>
            <w:tcW w:w="850" w:type="dxa"/>
            <w:vAlign w:val="center"/>
          </w:tcPr>
          <w:p w:rsidR="00A6520B" w:rsidRPr="00AA5D22" w:rsidRDefault="00A6520B" w:rsidP="006C0B2B">
            <w:pPr>
              <w:pStyle w:val="3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</w:t>
            </w:r>
          </w:p>
        </w:tc>
        <w:tc>
          <w:tcPr>
            <w:tcW w:w="3798" w:type="dxa"/>
            <w:vAlign w:val="center"/>
          </w:tcPr>
          <w:p w:rsidR="00A6520B" w:rsidRPr="000A3CD0" w:rsidRDefault="00A6520B" w:rsidP="006C0B2B">
            <w:pPr>
              <w:pStyle w:val="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  </w:t>
            </w:r>
            <w:r w:rsidRPr="000A3CD0">
              <w:rPr>
                <w:rFonts w:eastAsiaTheme="minorEastAsia" w:hint="eastAsia"/>
                <w:lang w:eastAsia="zh-CN"/>
              </w:rPr>
              <w:t>其中：公务用车购置费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567"/>
          <w:jc w:val="center"/>
        </w:trPr>
        <w:tc>
          <w:tcPr>
            <w:tcW w:w="850" w:type="dxa"/>
            <w:vAlign w:val="center"/>
          </w:tcPr>
          <w:p w:rsidR="00A6520B" w:rsidRPr="00AA5D22" w:rsidRDefault="00A6520B" w:rsidP="006C0B2B">
            <w:pPr>
              <w:pStyle w:val="3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3798" w:type="dxa"/>
            <w:vAlign w:val="center"/>
          </w:tcPr>
          <w:p w:rsidR="00A6520B" w:rsidRPr="000A3CD0" w:rsidRDefault="00A6520B" w:rsidP="006C0B2B">
            <w:pPr>
              <w:pStyle w:val="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        </w:t>
            </w:r>
            <w:r w:rsidRPr="000A3CD0">
              <w:rPr>
                <w:rFonts w:eastAsiaTheme="minorEastAsia" w:hint="eastAsia"/>
                <w:lang w:eastAsia="zh-CN"/>
              </w:rPr>
              <w:t>公务用车运行维护费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5.02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5.02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  <w:tr w:rsidR="00A6520B" w:rsidTr="006C0B2B">
        <w:trPr>
          <w:trHeight w:val="567"/>
          <w:jc w:val="center"/>
        </w:trPr>
        <w:tc>
          <w:tcPr>
            <w:tcW w:w="850" w:type="dxa"/>
            <w:vAlign w:val="center"/>
          </w:tcPr>
          <w:p w:rsidR="00A6520B" w:rsidRPr="00AA5D22" w:rsidRDefault="00A6520B" w:rsidP="006C0B2B">
            <w:pPr>
              <w:pStyle w:val="3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</w:p>
        </w:tc>
        <w:tc>
          <w:tcPr>
            <w:tcW w:w="3798" w:type="dxa"/>
            <w:vAlign w:val="center"/>
          </w:tcPr>
          <w:p w:rsidR="00A6520B" w:rsidRDefault="00A6520B" w:rsidP="006C0B2B">
            <w:pPr>
              <w:pStyle w:val="20"/>
            </w:pPr>
            <w:r w:rsidRPr="000A3CD0">
              <w:rPr>
                <w:rFonts w:hint="eastAsia"/>
              </w:rPr>
              <w:t>三、公务接待费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1.51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1.51</w:t>
            </w: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  <w:tc>
          <w:tcPr>
            <w:tcW w:w="2381" w:type="dxa"/>
            <w:vAlign w:val="center"/>
          </w:tcPr>
          <w:p w:rsidR="00A6520B" w:rsidRDefault="00A6520B" w:rsidP="006C0B2B">
            <w:pPr>
              <w:pStyle w:val="4"/>
            </w:pPr>
          </w:p>
        </w:tc>
      </w:tr>
    </w:tbl>
    <w:p w:rsidR="006C56F0" w:rsidRPr="00A6520B" w:rsidRDefault="006C56F0" w:rsidP="00A6520B">
      <w:bookmarkStart w:id="9" w:name="_GoBack"/>
      <w:bookmarkEnd w:id="9"/>
    </w:p>
    <w:sectPr w:rsidR="006C56F0" w:rsidRPr="00A6520B" w:rsidSect="00E731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仿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3DF"/>
    <w:multiLevelType w:val="multilevel"/>
    <w:tmpl w:val="B3B012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FFD1B3F"/>
    <w:multiLevelType w:val="multilevel"/>
    <w:tmpl w:val="D89A1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45A688E"/>
    <w:multiLevelType w:val="multilevel"/>
    <w:tmpl w:val="BC5235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7972354"/>
    <w:multiLevelType w:val="multilevel"/>
    <w:tmpl w:val="2194AE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91B4BED"/>
    <w:multiLevelType w:val="multilevel"/>
    <w:tmpl w:val="92541C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B7B4E61"/>
    <w:multiLevelType w:val="multilevel"/>
    <w:tmpl w:val="5308B2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50F1002F"/>
    <w:multiLevelType w:val="multilevel"/>
    <w:tmpl w:val="79460B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3C5058D"/>
    <w:multiLevelType w:val="multilevel"/>
    <w:tmpl w:val="633C86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9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0">
    <w:nsid w:val="59B116A0"/>
    <w:multiLevelType w:val="multilevel"/>
    <w:tmpl w:val="417201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D7D490E"/>
    <w:multiLevelType w:val="multilevel"/>
    <w:tmpl w:val="E73435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2650584"/>
    <w:multiLevelType w:val="multilevel"/>
    <w:tmpl w:val="A7F4BE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EAA2BFB"/>
    <w:multiLevelType w:val="multilevel"/>
    <w:tmpl w:val="E4B46C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5714028"/>
    <w:multiLevelType w:val="multilevel"/>
    <w:tmpl w:val="FE50D5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E723156"/>
    <w:multiLevelType w:val="multilevel"/>
    <w:tmpl w:val="CE16B9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4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7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76"/>
    <w:rsid w:val="00247676"/>
    <w:rsid w:val="006C56F0"/>
    <w:rsid w:val="00A6520B"/>
    <w:rsid w:val="00E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16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qFormat/>
    <w:rsid w:val="00E7316B"/>
    <w:rPr>
      <w:rFonts w:ascii="Times New Roman" w:hAnsi="Times New Roman" w:cs="Times New Roman"/>
      <w:szCs w:val="24"/>
    </w:rPr>
  </w:style>
  <w:style w:type="paragraph" w:styleId="2">
    <w:name w:val="toc 2"/>
    <w:basedOn w:val="a"/>
    <w:next w:val="a"/>
    <w:autoRedefine/>
    <w:qFormat/>
    <w:rsid w:val="00E7316B"/>
    <w:pPr>
      <w:ind w:leftChars="200" w:left="200"/>
    </w:pPr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Char"/>
    <w:uiPriority w:val="99"/>
    <w:rsid w:val="00E7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1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316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16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E731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E7316B"/>
    <w:rPr>
      <w:rFonts w:ascii="Calibri" w:eastAsia="宋体" w:hAnsi="Calibri" w:cs="Arial"/>
      <w:sz w:val="18"/>
      <w:szCs w:val="18"/>
    </w:rPr>
  </w:style>
  <w:style w:type="paragraph" w:customStyle="1" w:styleId="Default">
    <w:name w:val="Default"/>
    <w:rsid w:val="00E7316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6">
    <w:name w:val="footnote text"/>
    <w:basedOn w:val="a"/>
    <w:link w:val="Char2"/>
    <w:rsid w:val="00E7316B"/>
    <w:pPr>
      <w:snapToGrid w:val="0"/>
      <w:jc w:val="left"/>
    </w:pPr>
    <w:rPr>
      <w:rFonts w:cs="Times New Roman"/>
      <w:sz w:val="18"/>
      <w:szCs w:val="18"/>
    </w:rPr>
  </w:style>
  <w:style w:type="character" w:customStyle="1" w:styleId="Char2">
    <w:name w:val="脚注文本 Char"/>
    <w:basedOn w:val="a0"/>
    <w:link w:val="a6"/>
    <w:rsid w:val="00E7316B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rsid w:val="00E7316B"/>
    <w:rPr>
      <w:vertAlign w:val="superscript"/>
    </w:rPr>
  </w:style>
  <w:style w:type="paragraph" w:customStyle="1" w:styleId="10">
    <w:name w:val="单元格样式1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4">
    <w:name w:val="单元格样式4"/>
    <w:basedOn w:val="a"/>
    <w:qFormat/>
    <w:rsid w:val="00E7316B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20">
    <w:name w:val="单元格样式2"/>
    <w:basedOn w:val="a"/>
    <w:qFormat/>
    <w:rsid w:val="00E7316B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6">
    <w:name w:val="单元格样式6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7">
    <w:name w:val="单元格样式7"/>
    <w:basedOn w:val="a"/>
    <w:qFormat/>
    <w:rsid w:val="00E7316B"/>
    <w:pPr>
      <w:widowControl/>
      <w:jc w:val="righ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E7316B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2">
    <w:name w:val="单元格样式22"/>
    <w:basedOn w:val="a"/>
    <w:qFormat/>
    <w:rsid w:val="00E7316B"/>
    <w:pPr>
      <w:widowControl/>
      <w:jc w:val="right"/>
    </w:pPr>
    <w:rPr>
      <w:rFonts w:ascii="方正小标宋_GBK" w:eastAsia="方正小标宋_GBK" w:hAnsi="方正小标宋_GBK" w:cs="方正小标宋_GBK"/>
      <w:kern w:val="0"/>
      <w:sz w:val="24"/>
      <w:szCs w:val="24"/>
      <w:lang w:eastAsia="uk-UA"/>
    </w:rPr>
  </w:style>
  <w:style w:type="paragraph" w:customStyle="1" w:styleId="21">
    <w:name w:val="单元格样式21"/>
    <w:basedOn w:val="a"/>
    <w:qFormat/>
    <w:rsid w:val="00E7316B"/>
    <w:pPr>
      <w:widowControl/>
      <w:jc w:val="center"/>
    </w:pPr>
    <w:rPr>
      <w:rFonts w:ascii="方正小标宋_GBK" w:eastAsia="方正小标宋_GBK" w:hAnsi="方正小标宋_GBK" w:cs="方正小标宋_GBK"/>
      <w:kern w:val="0"/>
      <w:sz w:val="24"/>
      <w:szCs w:val="24"/>
      <w:lang w:eastAsia="uk-UA"/>
    </w:rPr>
  </w:style>
  <w:style w:type="paragraph" w:customStyle="1" w:styleId="200">
    <w:name w:val="单元格样式20"/>
    <w:basedOn w:val="a"/>
    <w:qFormat/>
    <w:rsid w:val="00E7316B"/>
    <w:pPr>
      <w:widowControl/>
      <w:jc w:val="left"/>
    </w:pPr>
    <w:rPr>
      <w:rFonts w:ascii="方正小标宋_GBK" w:eastAsia="方正小标宋_GBK" w:hAnsi="方正小标宋_GBK" w:cs="方正小标宋_GBK"/>
      <w:kern w:val="0"/>
      <w:sz w:val="24"/>
      <w:szCs w:val="24"/>
      <w:lang w:eastAsia="uk-UA"/>
    </w:rPr>
  </w:style>
  <w:style w:type="paragraph" w:customStyle="1" w:styleId="-">
    <w:name w:val="插入文本样式-插入部门职责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0">
    <w:name w:val="插入文本样式-插入预算公开部门预算安排的总体情况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1">
    <w:name w:val="插入文本样式-插入预算公开部门机关运行经费安排情况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2">
    <w:name w:val="插入文本样式-插入预算公开部门财政拨款三公经费预算情况及增减变化原因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3">
    <w:name w:val="插入文本样式-插入总体目标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4">
    <w:name w:val="插入文本样式-插入职责分类绩效目标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5">
    <w:name w:val="插入文本样式-插入实现年度发展规划目标的保障措施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table" w:styleId="a8">
    <w:name w:val="Table Grid"/>
    <w:basedOn w:val="a1"/>
    <w:rsid w:val="00E7316B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11911ff-6986-4e13-9822-e75ecb823dff">
    <w:name w:val="Normal_311911ff-6986-4e13-9822-e75ecb823dff"/>
    <w:qFormat/>
    <w:rsid w:val="00E7316B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19b7d6ad4-3184-4548-b501-aea28389251c">
    <w:name w:val="单元格样式1_9b7d6ad4-3184-4548-b501-aea28389251c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0280ee57-576b-4c4c-9ac4-850f8606b69a">
    <w:name w:val="单元格样式2_0280ee57-576b-4c4c-9ac4-850f8606b69a"/>
    <w:basedOn w:val="a"/>
    <w:qFormat/>
    <w:rsid w:val="00E7316B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3c3bee285-5dbd-4cc0-8988-bcc00a9a112a">
    <w:name w:val="单元格样式3_c3bee285-5dbd-4cc0-8988-bcc00a9a112a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23">
    <w:name w:val="单元格样式23"/>
    <w:basedOn w:val="a"/>
    <w:qFormat/>
    <w:rsid w:val="00E7316B"/>
    <w:pPr>
      <w:widowControl/>
      <w:jc w:val="right"/>
    </w:pPr>
    <w:rPr>
      <w:rFonts w:ascii="方正书宋_GBK" w:eastAsia="方正书宋_GBK" w:hAnsi="方正书宋_GBK" w:cs="方正书宋_GBK"/>
      <w:kern w:val="0"/>
      <w:sz w:val="24"/>
      <w:szCs w:val="24"/>
      <w:lang w:eastAsia="uk-UA"/>
    </w:rPr>
  </w:style>
  <w:style w:type="paragraph" w:customStyle="1" w:styleId="-6">
    <w:name w:val="插入文本样式-插入单位职责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7">
    <w:name w:val="插入文本样式-插入预算公开单位预算安排的总体情况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8">
    <w:name w:val="插入文本样式-插入预算公开单位机关运行经费安排情况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9">
    <w:name w:val="插入文本样式-插入预算公开单位财政拨款三公经费预算情况及增减变化原因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210">
    <w:name w:val="目录 21"/>
    <w:basedOn w:val="a"/>
    <w:qFormat/>
    <w:rsid w:val="00E7316B"/>
    <w:pPr>
      <w:widowControl/>
      <w:ind w:left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31">
    <w:name w:val="目录 31"/>
    <w:basedOn w:val="a"/>
    <w:qFormat/>
    <w:rsid w:val="00E7316B"/>
    <w:pPr>
      <w:widowControl/>
      <w:ind w:left="48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41">
    <w:name w:val="目录 41"/>
    <w:basedOn w:val="a"/>
    <w:qFormat/>
    <w:rsid w:val="00E7316B"/>
    <w:pPr>
      <w:widowControl/>
      <w:ind w:left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11">
    <w:name w:val="目录 11"/>
    <w:basedOn w:val="a"/>
    <w:qFormat/>
    <w:rsid w:val="00E7316B"/>
    <w:pPr>
      <w:widowControl/>
      <w:spacing w:before="120"/>
      <w:ind w:firstLine="560"/>
      <w:jc w:val="left"/>
    </w:pPr>
    <w:rPr>
      <w:rFonts w:ascii="Times New Roman" w:eastAsia="方正仿宋_GBK" w:hAnsi="Times New Roman" w:cs="Times New Roman"/>
      <w:color w:val="000000"/>
      <w:kern w:val="0"/>
      <w:sz w:val="28"/>
      <w:szCs w:val="24"/>
      <w:lang w:eastAsia="uk-UA"/>
    </w:rPr>
  </w:style>
  <w:style w:type="paragraph" w:styleId="30">
    <w:name w:val="toc 3"/>
    <w:basedOn w:val="a"/>
    <w:qFormat/>
    <w:rsid w:val="00A6520B"/>
    <w:pPr>
      <w:widowControl/>
      <w:ind w:left="48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40">
    <w:name w:val="toc 4"/>
    <w:basedOn w:val="a"/>
    <w:qFormat/>
    <w:rsid w:val="00A6520B"/>
    <w:pPr>
      <w:widowControl/>
      <w:ind w:left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16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qFormat/>
    <w:rsid w:val="00E7316B"/>
    <w:rPr>
      <w:rFonts w:ascii="Times New Roman" w:hAnsi="Times New Roman" w:cs="Times New Roman"/>
      <w:szCs w:val="24"/>
    </w:rPr>
  </w:style>
  <w:style w:type="paragraph" w:styleId="2">
    <w:name w:val="toc 2"/>
    <w:basedOn w:val="a"/>
    <w:next w:val="a"/>
    <w:autoRedefine/>
    <w:qFormat/>
    <w:rsid w:val="00E7316B"/>
    <w:pPr>
      <w:ind w:leftChars="200" w:left="200"/>
    </w:pPr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Char"/>
    <w:uiPriority w:val="99"/>
    <w:rsid w:val="00E7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1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316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16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E731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E7316B"/>
    <w:rPr>
      <w:rFonts w:ascii="Calibri" w:eastAsia="宋体" w:hAnsi="Calibri" w:cs="Arial"/>
      <w:sz w:val="18"/>
      <w:szCs w:val="18"/>
    </w:rPr>
  </w:style>
  <w:style w:type="paragraph" w:customStyle="1" w:styleId="Default">
    <w:name w:val="Default"/>
    <w:rsid w:val="00E7316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6">
    <w:name w:val="footnote text"/>
    <w:basedOn w:val="a"/>
    <w:link w:val="Char2"/>
    <w:rsid w:val="00E7316B"/>
    <w:pPr>
      <w:snapToGrid w:val="0"/>
      <w:jc w:val="left"/>
    </w:pPr>
    <w:rPr>
      <w:rFonts w:cs="Times New Roman"/>
      <w:sz w:val="18"/>
      <w:szCs w:val="18"/>
    </w:rPr>
  </w:style>
  <w:style w:type="character" w:customStyle="1" w:styleId="Char2">
    <w:name w:val="脚注文本 Char"/>
    <w:basedOn w:val="a0"/>
    <w:link w:val="a6"/>
    <w:rsid w:val="00E7316B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rsid w:val="00E7316B"/>
    <w:rPr>
      <w:vertAlign w:val="superscript"/>
    </w:rPr>
  </w:style>
  <w:style w:type="paragraph" w:customStyle="1" w:styleId="10">
    <w:name w:val="单元格样式1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4">
    <w:name w:val="单元格样式4"/>
    <w:basedOn w:val="a"/>
    <w:qFormat/>
    <w:rsid w:val="00E7316B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20">
    <w:name w:val="单元格样式2"/>
    <w:basedOn w:val="a"/>
    <w:qFormat/>
    <w:rsid w:val="00E7316B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6">
    <w:name w:val="单元格样式6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7">
    <w:name w:val="单元格样式7"/>
    <w:basedOn w:val="a"/>
    <w:qFormat/>
    <w:rsid w:val="00E7316B"/>
    <w:pPr>
      <w:widowControl/>
      <w:jc w:val="righ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E7316B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2">
    <w:name w:val="单元格样式22"/>
    <w:basedOn w:val="a"/>
    <w:qFormat/>
    <w:rsid w:val="00E7316B"/>
    <w:pPr>
      <w:widowControl/>
      <w:jc w:val="right"/>
    </w:pPr>
    <w:rPr>
      <w:rFonts w:ascii="方正小标宋_GBK" w:eastAsia="方正小标宋_GBK" w:hAnsi="方正小标宋_GBK" w:cs="方正小标宋_GBK"/>
      <w:kern w:val="0"/>
      <w:sz w:val="24"/>
      <w:szCs w:val="24"/>
      <w:lang w:eastAsia="uk-UA"/>
    </w:rPr>
  </w:style>
  <w:style w:type="paragraph" w:customStyle="1" w:styleId="21">
    <w:name w:val="单元格样式21"/>
    <w:basedOn w:val="a"/>
    <w:qFormat/>
    <w:rsid w:val="00E7316B"/>
    <w:pPr>
      <w:widowControl/>
      <w:jc w:val="center"/>
    </w:pPr>
    <w:rPr>
      <w:rFonts w:ascii="方正小标宋_GBK" w:eastAsia="方正小标宋_GBK" w:hAnsi="方正小标宋_GBK" w:cs="方正小标宋_GBK"/>
      <w:kern w:val="0"/>
      <w:sz w:val="24"/>
      <w:szCs w:val="24"/>
      <w:lang w:eastAsia="uk-UA"/>
    </w:rPr>
  </w:style>
  <w:style w:type="paragraph" w:customStyle="1" w:styleId="200">
    <w:name w:val="单元格样式20"/>
    <w:basedOn w:val="a"/>
    <w:qFormat/>
    <w:rsid w:val="00E7316B"/>
    <w:pPr>
      <w:widowControl/>
      <w:jc w:val="left"/>
    </w:pPr>
    <w:rPr>
      <w:rFonts w:ascii="方正小标宋_GBK" w:eastAsia="方正小标宋_GBK" w:hAnsi="方正小标宋_GBK" w:cs="方正小标宋_GBK"/>
      <w:kern w:val="0"/>
      <w:sz w:val="24"/>
      <w:szCs w:val="24"/>
      <w:lang w:eastAsia="uk-UA"/>
    </w:rPr>
  </w:style>
  <w:style w:type="paragraph" w:customStyle="1" w:styleId="-">
    <w:name w:val="插入文本样式-插入部门职责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0">
    <w:name w:val="插入文本样式-插入预算公开部门预算安排的总体情况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1">
    <w:name w:val="插入文本样式-插入预算公开部门机关运行经费安排情况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2">
    <w:name w:val="插入文本样式-插入预算公开部门财政拨款三公经费预算情况及增减变化原因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3">
    <w:name w:val="插入文本样式-插入总体目标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4">
    <w:name w:val="插入文本样式-插入职责分类绩效目标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5">
    <w:name w:val="插入文本样式-插入实现年度发展规划目标的保障措施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table" w:styleId="a8">
    <w:name w:val="Table Grid"/>
    <w:basedOn w:val="a1"/>
    <w:rsid w:val="00E7316B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11911ff-6986-4e13-9822-e75ecb823dff">
    <w:name w:val="Normal_311911ff-6986-4e13-9822-e75ecb823dff"/>
    <w:qFormat/>
    <w:rsid w:val="00E7316B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19b7d6ad4-3184-4548-b501-aea28389251c">
    <w:name w:val="单元格样式1_9b7d6ad4-3184-4548-b501-aea28389251c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0280ee57-576b-4c4c-9ac4-850f8606b69a">
    <w:name w:val="单元格样式2_0280ee57-576b-4c4c-9ac4-850f8606b69a"/>
    <w:basedOn w:val="a"/>
    <w:qFormat/>
    <w:rsid w:val="00E7316B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3c3bee285-5dbd-4cc0-8988-bcc00a9a112a">
    <w:name w:val="单元格样式3_c3bee285-5dbd-4cc0-8988-bcc00a9a112a"/>
    <w:basedOn w:val="a"/>
    <w:qFormat/>
    <w:rsid w:val="00E7316B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23">
    <w:name w:val="单元格样式23"/>
    <w:basedOn w:val="a"/>
    <w:qFormat/>
    <w:rsid w:val="00E7316B"/>
    <w:pPr>
      <w:widowControl/>
      <w:jc w:val="right"/>
    </w:pPr>
    <w:rPr>
      <w:rFonts w:ascii="方正书宋_GBK" w:eastAsia="方正书宋_GBK" w:hAnsi="方正书宋_GBK" w:cs="方正书宋_GBK"/>
      <w:kern w:val="0"/>
      <w:sz w:val="24"/>
      <w:szCs w:val="24"/>
      <w:lang w:eastAsia="uk-UA"/>
    </w:rPr>
  </w:style>
  <w:style w:type="paragraph" w:customStyle="1" w:styleId="-6">
    <w:name w:val="插入文本样式-插入单位职责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7">
    <w:name w:val="插入文本样式-插入预算公开单位预算安排的总体情况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8">
    <w:name w:val="插入文本样式-插入预算公开单位机关运行经费安排情况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9">
    <w:name w:val="插入文本样式-插入预算公开单位财政拨款三公经费预算情况及增减变化原因文件"/>
    <w:basedOn w:val="a"/>
    <w:qFormat/>
    <w:rsid w:val="00E7316B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210">
    <w:name w:val="目录 21"/>
    <w:basedOn w:val="a"/>
    <w:qFormat/>
    <w:rsid w:val="00E7316B"/>
    <w:pPr>
      <w:widowControl/>
      <w:ind w:left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31">
    <w:name w:val="目录 31"/>
    <w:basedOn w:val="a"/>
    <w:qFormat/>
    <w:rsid w:val="00E7316B"/>
    <w:pPr>
      <w:widowControl/>
      <w:ind w:left="48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41">
    <w:name w:val="目录 41"/>
    <w:basedOn w:val="a"/>
    <w:qFormat/>
    <w:rsid w:val="00E7316B"/>
    <w:pPr>
      <w:widowControl/>
      <w:ind w:left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11">
    <w:name w:val="目录 11"/>
    <w:basedOn w:val="a"/>
    <w:qFormat/>
    <w:rsid w:val="00E7316B"/>
    <w:pPr>
      <w:widowControl/>
      <w:spacing w:before="120"/>
      <w:ind w:firstLine="560"/>
      <w:jc w:val="left"/>
    </w:pPr>
    <w:rPr>
      <w:rFonts w:ascii="Times New Roman" w:eastAsia="方正仿宋_GBK" w:hAnsi="Times New Roman" w:cs="Times New Roman"/>
      <w:color w:val="000000"/>
      <w:kern w:val="0"/>
      <w:sz w:val="28"/>
      <w:szCs w:val="24"/>
      <w:lang w:eastAsia="uk-UA"/>
    </w:rPr>
  </w:style>
  <w:style w:type="paragraph" w:styleId="30">
    <w:name w:val="toc 3"/>
    <w:basedOn w:val="a"/>
    <w:qFormat/>
    <w:rsid w:val="00A6520B"/>
    <w:pPr>
      <w:widowControl/>
      <w:ind w:left="48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40">
    <w:name w:val="toc 4"/>
    <w:basedOn w:val="a"/>
    <w:qFormat/>
    <w:rsid w:val="00A6520B"/>
    <w:pPr>
      <w:widowControl/>
      <w:ind w:left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1059</Words>
  <Characters>6040</Characters>
  <Application>Microsoft Office Word</Application>
  <DocSecurity>0</DocSecurity>
  <Lines>50</Lines>
  <Paragraphs>14</Paragraphs>
  <ScaleCrop>false</ScaleCrop>
  <Company>Lenovo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Superman</dc:creator>
  <cp:keywords/>
  <dc:description/>
  <cp:lastModifiedBy>Superman</cp:lastModifiedBy>
  <cp:revision>3</cp:revision>
  <dcterms:created xsi:type="dcterms:W3CDTF">2022-01-28T05:13:00Z</dcterms:created>
  <dcterms:modified xsi:type="dcterms:W3CDTF">2023-01-31T08:50:00Z</dcterms:modified>
</cp:coreProperties>
</file>